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EFCAD" w14:textId="5E7AEB53" w:rsidR="000D194E" w:rsidRDefault="00CE3033" w:rsidP="00101DD5">
      <w:pPr>
        <w:spacing w:after="0" w:line="360" w:lineRule="auto"/>
        <w:rPr>
          <w:b/>
          <w:bCs/>
          <w:sz w:val="28"/>
          <w:szCs w:val="28"/>
        </w:rPr>
      </w:pPr>
      <w:r w:rsidRPr="00101DD5">
        <w:rPr>
          <w:b/>
          <w:sz w:val="28"/>
        </w:rPr>
        <w:t xml:space="preserve">Hisense </w:t>
      </w:r>
      <w:r w:rsidRPr="00CE3033">
        <w:rPr>
          <w:b/>
          <w:bCs/>
          <w:sz w:val="28"/>
          <w:szCs w:val="28"/>
        </w:rPr>
        <w:t xml:space="preserve">and </w:t>
      </w:r>
      <w:r w:rsidR="00EB4EB6">
        <w:rPr>
          <w:b/>
          <w:bCs/>
          <w:sz w:val="28"/>
          <w:szCs w:val="28"/>
        </w:rPr>
        <w:t xml:space="preserve">Fire TV </w:t>
      </w:r>
      <w:r w:rsidRPr="00CE3033">
        <w:rPr>
          <w:b/>
          <w:bCs/>
          <w:sz w:val="28"/>
          <w:szCs w:val="28"/>
        </w:rPr>
        <w:t xml:space="preserve">Bring </w:t>
      </w:r>
      <w:r w:rsidR="004B13DA">
        <w:rPr>
          <w:rFonts w:hint="eastAsia"/>
          <w:b/>
          <w:bCs/>
          <w:sz w:val="28"/>
          <w:szCs w:val="28"/>
        </w:rPr>
        <w:t>Exceptional</w:t>
      </w:r>
      <w:r w:rsidRPr="00CE3033">
        <w:rPr>
          <w:b/>
          <w:bCs/>
          <w:sz w:val="28"/>
          <w:szCs w:val="28"/>
        </w:rPr>
        <w:t xml:space="preserve"> QLED TV Experience to Costco</w:t>
      </w:r>
    </w:p>
    <w:p w14:paraId="5972F675" w14:textId="77777777" w:rsidR="00C91165" w:rsidRDefault="00C91165" w:rsidP="00101DD5">
      <w:pPr>
        <w:spacing w:after="0" w:line="360" w:lineRule="auto"/>
        <w:rPr>
          <w:b/>
          <w:bCs/>
          <w:sz w:val="28"/>
          <w:szCs w:val="28"/>
        </w:rPr>
      </w:pPr>
    </w:p>
    <w:p w14:paraId="1D937601" w14:textId="301337CC" w:rsidR="00C91165" w:rsidRPr="00101DD5" w:rsidRDefault="00A841A6" w:rsidP="00C91165">
      <w:pPr>
        <w:spacing w:after="0" w:line="360" w:lineRule="auto"/>
        <w:jc w:val="center"/>
      </w:pPr>
      <w:r>
        <w:rPr>
          <w:noProof/>
        </w:rPr>
        <w:drawing>
          <wp:inline distT="0" distB="0" distL="0" distR="0" wp14:anchorId="6C504CA5" wp14:editId="62079176">
            <wp:extent cx="3992880" cy="2245995"/>
            <wp:effectExtent l="0" t="0" r="7620" b="1905"/>
            <wp:docPr id="231235798" name="Picture 1" descr="A television on th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35798" name="Picture 1" descr="A television on the wal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1507" cy="2250848"/>
                    </a:xfrm>
                    <a:prstGeom prst="rect">
                      <a:avLst/>
                    </a:prstGeom>
                  </pic:spPr>
                </pic:pic>
              </a:graphicData>
            </a:graphic>
          </wp:inline>
        </w:drawing>
      </w:r>
    </w:p>
    <w:p w14:paraId="25984575" w14:textId="77777777" w:rsidR="00CE3033" w:rsidRDefault="00CE3033" w:rsidP="00101DD5">
      <w:pPr>
        <w:spacing w:after="0" w:line="360" w:lineRule="auto"/>
      </w:pPr>
    </w:p>
    <w:p w14:paraId="1EDEAA55" w14:textId="1B591F2E" w:rsidR="00F3318D" w:rsidRDefault="00F3318D" w:rsidP="00F3318D">
      <w:pPr>
        <w:spacing w:after="0" w:line="360" w:lineRule="auto"/>
      </w:pPr>
      <w:r>
        <w:t>SUWANEE, GA (May 2</w:t>
      </w:r>
      <w:r w:rsidR="00C60BE8">
        <w:t>8</w:t>
      </w:r>
      <w:r>
        <w:t xml:space="preserve">, 2024) – Hisense, a global leader in consumer electronics and home appliances, has </w:t>
      </w:r>
      <w:r w:rsidR="00CA33D6">
        <w:t>announced</w:t>
      </w:r>
      <w:r>
        <w:t xml:space="preserve"> </w:t>
      </w:r>
      <w:r w:rsidR="00CA33D6">
        <w:t xml:space="preserve">the </w:t>
      </w:r>
      <w:r w:rsidR="00CA33D6" w:rsidRPr="003E14DD">
        <w:t>latest addition to</w:t>
      </w:r>
      <w:r w:rsidR="00CA33D6">
        <w:t xml:space="preserve"> the lineup of smart TVs with Fire TV built</w:t>
      </w:r>
      <w:r w:rsidR="00E363E2">
        <w:t xml:space="preserve"> </w:t>
      </w:r>
      <w:r w:rsidR="00CA33D6">
        <w:t xml:space="preserve">in, the </w:t>
      </w:r>
      <w:r>
        <w:t xml:space="preserve">QD65NF QLED </w:t>
      </w:r>
      <w:r w:rsidR="00CA33D6">
        <w:t>Series</w:t>
      </w:r>
      <w:r>
        <w:t xml:space="preserve">. </w:t>
      </w:r>
      <w:r w:rsidR="00CE3033">
        <w:t>N</w:t>
      </w:r>
      <w:r>
        <w:t xml:space="preserve">ow available at Costco </w:t>
      </w:r>
      <w:r w:rsidR="00CE3033">
        <w:t xml:space="preserve">locations </w:t>
      </w:r>
      <w:r>
        <w:t xml:space="preserve">nationwide, </w:t>
      </w:r>
      <w:r w:rsidR="00CE3033">
        <w:t xml:space="preserve">the newest </w:t>
      </w:r>
      <w:r w:rsidR="00EB4EB6">
        <w:t xml:space="preserve">Hisense smart TV with </w:t>
      </w:r>
      <w:r w:rsidR="00CE3033">
        <w:t>Fire TV</w:t>
      </w:r>
      <w:r w:rsidR="00EB4EB6">
        <w:t xml:space="preserve"> built in</w:t>
      </w:r>
      <w:r w:rsidR="00CE3033">
        <w:t xml:space="preserve"> </w:t>
      </w:r>
      <w:r>
        <w:t xml:space="preserve">seamlessly blends </w:t>
      </w:r>
      <w:r w:rsidR="00CE3033">
        <w:t>the company’</w:t>
      </w:r>
      <w:r>
        <w:t xml:space="preserve">s premium display technology with </w:t>
      </w:r>
      <w:r w:rsidR="00EB4EB6">
        <w:t>Fire TV’s content-forward OS</w:t>
      </w:r>
      <w:r>
        <w:t xml:space="preserve">, </w:t>
      </w:r>
      <w:r w:rsidR="00CA33D6">
        <w:t>delivering customers an innovative</w:t>
      </w:r>
      <w:r>
        <w:t xml:space="preserve"> viewing experience.</w:t>
      </w:r>
    </w:p>
    <w:p w14:paraId="5F393FD7" w14:textId="77777777" w:rsidR="00F3318D" w:rsidRDefault="00F3318D" w:rsidP="00F3318D">
      <w:pPr>
        <w:spacing w:after="0" w:line="360" w:lineRule="auto"/>
      </w:pPr>
    </w:p>
    <w:p w14:paraId="32530774" w14:textId="64544BE2" w:rsidR="00F3318D" w:rsidRDefault="00F3318D" w:rsidP="00101DD5">
      <w:pPr>
        <w:spacing w:after="0" w:line="360" w:lineRule="auto"/>
      </w:pPr>
      <w:r>
        <w:t xml:space="preserve">Featuring screen sizes ranging from 43 to 75 inches, the QD65NF </w:t>
      </w:r>
      <w:r w:rsidR="00CA33D6">
        <w:t>S</w:t>
      </w:r>
      <w:r w:rsidR="00EB4EB6">
        <w:t xml:space="preserve">eries with Fire TV built in gives customers access to </w:t>
      </w:r>
      <w:r w:rsidR="00467CD8">
        <w:t xml:space="preserve">over </w:t>
      </w:r>
      <w:r w:rsidR="00CA33D6">
        <w:t>1.5</w:t>
      </w:r>
      <w:r w:rsidR="00467CD8">
        <w:t xml:space="preserve"> million</w:t>
      </w:r>
      <w:r w:rsidR="001C01BF">
        <w:t xml:space="preserve"> </w:t>
      </w:r>
      <w:r w:rsidR="00CA1683">
        <w:t xml:space="preserve">movies and TV </w:t>
      </w:r>
      <w:r w:rsidR="00012C55">
        <w:t>episodes</w:t>
      </w:r>
      <w:r w:rsidR="00CA1683">
        <w:t xml:space="preserve"> from popular steaming apps, </w:t>
      </w:r>
      <w:r w:rsidR="00FD412D">
        <w:t>all of</w:t>
      </w:r>
      <w:r w:rsidR="00CA1683">
        <w:t xml:space="preserve"> which can be accessed with </w:t>
      </w:r>
      <w:r w:rsidR="00BE3051">
        <w:t>Alexa</w:t>
      </w:r>
      <w:r w:rsidR="00CA1683">
        <w:t xml:space="preserve"> Voice Remote.</w:t>
      </w:r>
      <w:r w:rsidR="00467CD8">
        <w:t xml:space="preserve"> </w:t>
      </w:r>
      <w:r>
        <w:t>Additionally, the QD65NF doubles as a smart home hub</w:t>
      </w:r>
      <w:r w:rsidR="009117FC">
        <w:rPr>
          <w:rFonts w:hint="eastAsia"/>
        </w:rPr>
        <w:t xml:space="preserve"> </w:t>
      </w:r>
      <w:r w:rsidR="001E6A01">
        <w:t>that can</w:t>
      </w:r>
      <w:r w:rsidR="0045768A">
        <w:t xml:space="preserve"> control </w:t>
      </w:r>
      <w:r w:rsidR="00161669">
        <w:t>lighting</w:t>
      </w:r>
      <w:r>
        <w:t>, thermostat control</w:t>
      </w:r>
      <w:r w:rsidR="0045768A">
        <w:t>, and more</w:t>
      </w:r>
      <w:r w:rsidR="009117FC">
        <w:rPr>
          <w:rFonts w:hint="eastAsia"/>
        </w:rPr>
        <w:t xml:space="preserve"> </w:t>
      </w:r>
      <w:r w:rsidR="009117FC">
        <w:t>–</w:t>
      </w:r>
      <w:r w:rsidR="009117FC">
        <w:rPr>
          <w:rFonts w:hint="eastAsia"/>
        </w:rPr>
        <w:t xml:space="preserve"> </w:t>
      </w:r>
      <w:r>
        <w:t>consolidating multiple functionalities into one sleek device.</w:t>
      </w:r>
    </w:p>
    <w:p w14:paraId="3651B9A5" w14:textId="77777777" w:rsidR="00F3318D" w:rsidRDefault="00F3318D" w:rsidP="00F3318D">
      <w:pPr>
        <w:spacing w:after="0" w:line="360" w:lineRule="auto"/>
      </w:pPr>
    </w:p>
    <w:p w14:paraId="784BB3DF" w14:textId="5E98456B" w:rsidR="00F3318D" w:rsidRDefault="00CE3033" w:rsidP="00101DD5">
      <w:pPr>
        <w:spacing w:after="0" w:line="360" w:lineRule="auto"/>
      </w:pPr>
      <w:r>
        <w:t>“</w:t>
      </w:r>
      <w:r w:rsidR="00F3318D">
        <w:t>We are thrilled to partner with Amazon Fire TV and introduce this exceptional QLED model to Costco,</w:t>
      </w:r>
      <w:r>
        <w:t>”</w:t>
      </w:r>
      <w:r w:rsidR="00F3318D">
        <w:t xml:space="preserve"> said David Gold, President of Hisense </w:t>
      </w:r>
      <w:proofErr w:type="gramStart"/>
      <w:r w:rsidR="00F3318D">
        <w:t>Americas</w:t>
      </w:r>
      <w:proofErr w:type="gramEnd"/>
      <w:r w:rsidR="00F3318D">
        <w:t xml:space="preserve"> and Hisense USA. </w:t>
      </w:r>
      <w:r>
        <w:t>“</w:t>
      </w:r>
      <w:r w:rsidR="00F3318D">
        <w:t>The QD65NF exemplifies Hisense</w:t>
      </w:r>
      <w:r>
        <w:t>’</w:t>
      </w:r>
      <w:r w:rsidR="00F3318D">
        <w:t xml:space="preserve">s commitment to delivering high-quality products with </w:t>
      </w:r>
      <w:r w:rsidR="007865E5">
        <w:t>outstanding</w:t>
      </w:r>
      <w:r w:rsidR="00F3318D">
        <w:t xml:space="preserve"> performance and premium technology, all while providing unparalleled value to our </w:t>
      </w:r>
      <w:r w:rsidR="00A028AA">
        <w:t>consumers</w:t>
      </w:r>
      <w:r w:rsidR="00F3318D">
        <w:t>.</w:t>
      </w:r>
      <w:r>
        <w:t>”</w:t>
      </w:r>
    </w:p>
    <w:p w14:paraId="0B40766A" w14:textId="1183E31B" w:rsidR="00F3318D" w:rsidRDefault="00F3318D" w:rsidP="00F3318D">
      <w:pPr>
        <w:spacing w:after="0" w:line="360" w:lineRule="auto"/>
      </w:pPr>
    </w:p>
    <w:p w14:paraId="430B727C" w14:textId="01D4B181" w:rsidR="00F3318D" w:rsidRDefault="00F3318D" w:rsidP="00970704">
      <w:pPr>
        <w:spacing w:after="0" w:line="360" w:lineRule="auto"/>
      </w:pPr>
      <w:r>
        <w:t>The QD65NF boasts Hisense</w:t>
      </w:r>
      <w:r w:rsidR="00CE3033">
        <w:t>’</w:t>
      </w:r>
      <w:r>
        <w:t>s QLED Quantum Dot Color technology, dramatically increasing the color space and enhancing overall color saturation for a cinema-quality experience in the comfort of your home. Furthermore, the television features Dolby Vision HDR and Dolby Atmos audio technology, ensuring an immersive audio-visual experience that captures every detail.</w:t>
      </w:r>
    </w:p>
    <w:p w14:paraId="2933DECF" w14:textId="2824BD3B" w:rsidR="00F3318D" w:rsidRPr="0045768A" w:rsidRDefault="00F3318D" w:rsidP="00970704">
      <w:pPr>
        <w:spacing w:after="0" w:line="360" w:lineRule="auto"/>
      </w:pPr>
    </w:p>
    <w:p w14:paraId="0B9B0DD9" w14:textId="441DC409" w:rsidR="0045768A" w:rsidRPr="0045768A" w:rsidRDefault="0045768A" w:rsidP="00970704">
      <w:pPr>
        <w:spacing w:after="0" w:line="360" w:lineRule="auto"/>
      </w:pPr>
      <w:r w:rsidRPr="0045768A">
        <w:t xml:space="preserve">"We're </w:t>
      </w:r>
      <w:r w:rsidR="00C34896">
        <w:t>excited</w:t>
      </w:r>
      <w:r w:rsidRPr="0045768A">
        <w:t xml:space="preserve"> to expand our collaboration with Hisense and bring more premium viewing options to customers in the U.S. with the launch of </w:t>
      </w:r>
      <w:r w:rsidR="00161669">
        <w:t xml:space="preserve">the </w:t>
      </w:r>
      <w:r w:rsidRPr="0045768A">
        <w:t xml:space="preserve">QD65NF QLED TVs," said Daniel Rausch, Vice President of </w:t>
      </w:r>
      <w:proofErr w:type="gramStart"/>
      <w:r w:rsidRPr="0045768A">
        <w:t>Alexa</w:t>
      </w:r>
      <w:proofErr w:type="gramEnd"/>
      <w:r w:rsidRPr="0045768A">
        <w:t xml:space="preserve"> and Fire TV. "These smart TVs combine Hisense's exceptional display technology with the intuitive and personalized streaming experience of Fire TV. Customers can easily discover their favorite content and control their smart home using just their voice with Alexa - delivering a truly elevated entertainment experience."</w:t>
      </w:r>
    </w:p>
    <w:p w14:paraId="7561130D" w14:textId="77777777" w:rsidR="0045768A" w:rsidRDefault="0045768A" w:rsidP="00970704">
      <w:pPr>
        <w:spacing w:after="0" w:line="360" w:lineRule="auto"/>
      </w:pPr>
    </w:p>
    <w:p w14:paraId="1147900E" w14:textId="423D9258" w:rsidR="00F3318D" w:rsidRDefault="00F3318D" w:rsidP="00970704">
      <w:pPr>
        <w:spacing w:after="0" w:line="360" w:lineRule="auto"/>
      </w:pPr>
      <w:r>
        <w:t xml:space="preserve">The 43-inch, 50-inch, 55-inch, and 65-inch QD65NF models are now available at Costco.com and in-store nationwide, starting at an MSRP of $199.99. The 75-inch QD65NF will </w:t>
      </w:r>
      <w:r w:rsidR="00B406A0">
        <w:rPr>
          <w:rFonts w:hint="eastAsia"/>
        </w:rPr>
        <w:t>be available at Costco.com</w:t>
      </w:r>
      <w:r>
        <w:t xml:space="preserve"> from June 10, priced at an MSRP of $579.99.</w:t>
      </w:r>
      <w:r w:rsidR="008E1826">
        <w:rPr>
          <w:rFonts w:hint="eastAsia"/>
        </w:rPr>
        <w:t xml:space="preserve"> All sizes of the QD65NF will come with a three-year warranty, an exclusive Costco member value.</w:t>
      </w:r>
    </w:p>
    <w:p w14:paraId="016E2B2D" w14:textId="77777777" w:rsidR="00F3318D" w:rsidRDefault="00F3318D" w:rsidP="00F3318D">
      <w:pPr>
        <w:spacing w:after="0" w:line="360" w:lineRule="auto"/>
      </w:pPr>
    </w:p>
    <w:p w14:paraId="306BDD20" w14:textId="1AED92C7" w:rsidR="00CC4A62" w:rsidRDefault="00A80B53" w:rsidP="007539D9">
      <w:pPr>
        <w:spacing w:after="0" w:line="360" w:lineRule="auto"/>
        <w:rPr>
          <w:rFonts w:cs="Calibri"/>
          <w:color w:val="231F20"/>
          <w:shd w:val="clear" w:color="auto" w:fill="FFFFFF"/>
        </w:rPr>
      </w:pPr>
      <w:r w:rsidRPr="00B31272">
        <w:rPr>
          <w:rFonts w:cs="Calibri"/>
          <w:color w:val="000000"/>
          <w:shd w:val="clear" w:color="auto" w:fill="FFFFFF"/>
        </w:rPr>
        <w:t xml:space="preserve">For more information about the </w:t>
      </w:r>
      <w:r w:rsidR="00453A5D">
        <w:rPr>
          <w:rFonts w:cs="Calibri"/>
          <w:color w:val="000000"/>
          <w:shd w:val="clear" w:color="auto" w:fill="FFFFFF"/>
        </w:rPr>
        <w:t>new Hisense QD65NF,</w:t>
      </w:r>
      <w:r w:rsidRPr="00B31272">
        <w:rPr>
          <w:rFonts w:cs="Calibri"/>
          <w:color w:val="000000"/>
          <w:shd w:val="clear" w:color="auto" w:fill="FFFFFF"/>
        </w:rPr>
        <w:t xml:space="preserve"> visit </w:t>
      </w:r>
      <w:hyperlink r:id="rId6" w:tgtFrame="_blank" w:history="1">
        <w:r w:rsidRPr="00B31272">
          <w:rPr>
            <w:rStyle w:val="Hyperlink"/>
            <w:rFonts w:cs="Calibri"/>
            <w:color w:val="1155CC"/>
            <w:shd w:val="clear" w:color="auto" w:fill="FFFFFF"/>
          </w:rPr>
          <w:t>www.hisense-usa.com</w:t>
        </w:r>
      </w:hyperlink>
      <w:r w:rsidRPr="00B31272">
        <w:rPr>
          <w:rFonts w:cs="Calibri"/>
          <w:color w:val="000000"/>
          <w:shd w:val="clear" w:color="auto" w:fill="FFFFFF"/>
        </w:rPr>
        <w:t xml:space="preserve"> and</w:t>
      </w:r>
      <w:r w:rsidRPr="00B31272">
        <w:rPr>
          <w:rFonts w:cs="Calibri"/>
          <w:color w:val="231F20"/>
          <w:shd w:val="clear" w:color="auto" w:fill="FFFFFF"/>
        </w:rPr>
        <w:t xml:space="preserve"> </w:t>
      </w:r>
      <w:hyperlink r:id="rId7" w:history="1">
        <w:r w:rsidR="003E14DD" w:rsidRPr="00CB488B">
          <w:rPr>
            <w:rStyle w:val="Hyperlink"/>
            <w:rFonts w:cs="Calibri" w:hint="eastAsia"/>
            <w:shd w:val="clear" w:color="auto" w:fill="FFFFFF"/>
          </w:rPr>
          <w:t>www.costco.com</w:t>
        </w:r>
      </w:hyperlink>
      <w:r w:rsidR="0005064A">
        <w:rPr>
          <w:rFonts w:cs="Calibri"/>
          <w:color w:val="231F20"/>
          <w:shd w:val="clear" w:color="auto" w:fill="FFFFFF"/>
        </w:rPr>
        <w:t xml:space="preserve">, </w:t>
      </w:r>
      <w:r w:rsidRPr="00B31272">
        <w:rPr>
          <w:rFonts w:cs="Calibri"/>
          <w:color w:val="231F20"/>
          <w:shd w:val="clear" w:color="auto" w:fill="FFFFFF"/>
        </w:rPr>
        <w:t>follow @HisenseUSA on</w:t>
      </w:r>
      <w:hyperlink r:id="rId8" w:tgtFrame="_blank" w:history="1">
        <w:r w:rsidRPr="00B31272">
          <w:rPr>
            <w:rStyle w:val="Hyperlink"/>
            <w:rFonts w:cs="Calibri"/>
            <w:color w:val="231F20"/>
            <w:shd w:val="clear" w:color="auto" w:fill="FFFFFF"/>
          </w:rPr>
          <w:t xml:space="preserve"> </w:t>
        </w:r>
      </w:hyperlink>
      <w:hyperlink r:id="rId9" w:tgtFrame="_blank" w:history="1">
        <w:r w:rsidRPr="00B31272">
          <w:rPr>
            <w:rStyle w:val="Hyperlink"/>
            <w:rFonts w:cs="Calibri"/>
            <w:color w:val="1155CC"/>
            <w:shd w:val="clear" w:color="auto" w:fill="FFFFFF"/>
          </w:rPr>
          <w:t>Facebook</w:t>
        </w:r>
      </w:hyperlink>
      <w:r w:rsidRPr="00B31272">
        <w:rPr>
          <w:rFonts w:cs="Calibri"/>
          <w:color w:val="231F20"/>
          <w:shd w:val="clear" w:color="auto" w:fill="FFFFFF"/>
        </w:rPr>
        <w:t xml:space="preserve"> and</w:t>
      </w:r>
      <w:hyperlink r:id="rId10" w:tgtFrame="_blank" w:history="1">
        <w:r w:rsidRPr="00B31272">
          <w:rPr>
            <w:rStyle w:val="Hyperlink"/>
            <w:rFonts w:cs="Calibri"/>
            <w:color w:val="231F20"/>
            <w:shd w:val="clear" w:color="auto" w:fill="FFFFFF"/>
          </w:rPr>
          <w:t xml:space="preserve"> </w:t>
        </w:r>
      </w:hyperlink>
      <w:hyperlink r:id="rId11" w:tgtFrame="_blank" w:history="1">
        <w:r w:rsidRPr="00B31272">
          <w:rPr>
            <w:rStyle w:val="Hyperlink"/>
            <w:rFonts w:cs="Calibri"/>
            <w:color w:val="1155CC"/>
            <w:shd w:val="clear" w:color="auto" w:fill="FFFFFF"/>
          </w:rPr>
          <w:t>YouTube</w:t>
        </w:r>
      </w:hyperlink>
      <w:r w:rsidRPr="00B31272">
        <w:rPr>
          <w:rFonts w:cs="Calibri"/>
          <w:color w:val="231F20"/>
          <w:shd w:val="clear" w:color="auto" w:fill="FFFFFF"/>
        </w:rPr>
        <w:t xml:space="preserve"> and @Hisense_USA on</w:t>
      </w:r>
      <w:hyperlink r:id="rId12" w:tgtFrame="_blank" w:history="1">
        <w:r w:rsidRPr="00B31272">
          <w:rPr>
            <w:rStyle w:val="Hyperlink"/>
            <w:rFonts w:cs="Calibri"/>
            <w:color w:val="231F20"/>
            <w:shd w:val="clear" w:color="auto" w:fill="FFFFFF"/>
          </w:rPr>
          <w:t xml:space="preserve"> </w:t>
        </w:r>
      </w:hyperlink>
      <w:hyperlink r:id="rId13" w:tgtFrame="_blank" w:history="1">
        <w:r w:rsidRPr="00B31272">
          <w:rPr>
            <w:rStyle w:val="Hyperlink"/>
            <w:rFonts w:cs="Calibri"/>
            <w:color w:val="1155CC"/>
            <w:shd w:val="clear" w:color="auto" w:fill="FFFFFF"/>
          </w:rPr>
          <w:t>Instagram</w:t>
        </w:r>
      </w:hyperlink>
      <w:r w:rsidRPr="00B31272">
        <w:rPr>
          <w:rFonts w:cs="Calibri"/>
          <w:color w:val="231F20"/>
          <w:shd w:val="clear" w:color="auto" w:fill="FFFFFF"/>
        </w:rPr>
        <w:t xml:space="preserve"> and</w:t>
      </w:r>
      <w:hyperlink r:id="rId14" w:tgtFrame="_blank" w:history="1">
        <w:r w:rsidRPr="00B31272">
          <w:rPr>
            <w:rStyle w:val="Hyperlink"/>
            <w:rFonts w:cs="Calibri"/>
            <w:color w:val="231F20"/>
            <w:shd w:val="clear" w:color="auto" w:fill="FFFFFF"/>
          </w:rPr>
          <w:t xml:space="preserve"> </w:t>
        </w:r>
      </w:hyperlink>
      <w:hyperlink r:id="rId15" w:tgtFrame="_blank" w:history="1">
        <w:r w:rsidRPr="00B31272">
          <w:rPr>
            <w:rStyle w:val="Hyperlink"/>
            <w:rFonts w:cs="Calibri"/>
            <w:color w:val="1155CC"/>
            <w:shd w:val="clear" w:color="auto" w:fill="FFFFFF"/>
          </w:rPr>
          <w:t>X</w:t>
        </w:r>
      </w:hyperlink>
      <w:r w:rsidRPr="00B31272">
        <w:rPr>
          <w:rFonts w:cs="Calibri"/>
          <w:color w:val="231F20"/>
          <w:shd w:val="clear" w:color="auto" w:fill="FFFFFF"/>
        </w:rPr>
        <w:t>.</w:t>
      </w:r>
    </w:p>
    <w:p w14:paraId="7FB99DA4" w14:textId="77777777" w:rsidR="007539D9" w:rsidRDefault="007539D9" w:rsidP="007539D9">
      <w:pPr>
        <w:spacing w:after="0" w:line="360" w:lineRule="auto"/>
        <w:rPr>
          <w:rFonts w:cs="Calibri"/>
          <w:color w:val="231F20"/>
          <w:shd w:val="clear" w:color="auto" w:fill="FFFFFF"/>
        </w:rPr>
      </w:pPr>
    </w:p>
    <w:p w14:paraId="7D153B55" w14:textId="5471120D" w:rsidR="007539D9" w:rsidRDefault="007539D9" w:rsidP="00101DD5">
      <w:pPr>
        <w:spacing w:after="0" w:line="360" w:lineRule="auto"/>
        <w:jc w:val="center"/>
        <w:rPr>
          <w:rFonts w:cs="Calibri"/>
          <w:color w:val="231F20"/>
          <w:shd w:val="clear" w:color="auto" w:fill="FFFFFF"/>
        </w:rPr>
      </w:pPr>
      <w:r>
        <w:rPr>
          <w:rFonts w:cs="Calibri"/>
          <w:color w:val="231F20"/>
          <w:shd w:val="clear" w:color="auto" w:fill="FFFFFF"/>
        </w:rPr>
        <w:t># # #</w:t>
      </w:r>
    </w:p>
    <w:p w14:paraId="6C5230B8" w14:textId="77777777" w:rsidR="00973990" w:rsidRDefault="00973990" w:rsidP="00973990">
      <w:pPr>
        <w:spacing w:after="0" w:line="360" w:lineRule="auto"/>
        <w:rPr>
          <w:rFonts w:cs="Calibri"/>
          <w:color w:val="231F20"/>
          <w:shd w:val="clear" w:color="auto" w:fill="FFFFFF"/>
        </w:rPr>
      </w:pPr>
    </w:p>
    <w:p w14:paraId="76733BFA" w14:textId="77777777" w:rsidR="00973990" w:rsidRDefault="00973990" w:rsidP="00973990">
      <w:pPr>
        <w:spacing w:after="0" w:line="360" w:lineRule="auto"/>
        <w:rPr>
          <w:rFonts w:cs="Calibri"/>
          <w:b/>
          <w:bCs/>
        </w:rPr>
      </w:pPr>
      <w:r w:rsidRPr="00973990">
        <w:rPr>
          <w:rFonts w:cs="Calibri"/>
          <w:b/>
          <w:bCs/>
        </w:rPr>
        <w:t>About Hisense USA</w:t>
      </w:r>
    </w:p>
    <w:p w14:paraId="6EFCF01E" w14:textId="77777777" w:rsidR="00973990" w:rsidRPr="00973990" w:rsidRDefault="00973990" w:rsidP="00973990">
      <w:pPr>
        <w:spacing w:after="0" w:line="360" w:lineRule="auto"/>
        <w:rPr>
          <w:rFonts w:cs="Calibri"/>
          <w:b/>
          <w:bCs/>
        </w:rPr>
      </w:pPr>
    </w:p>
    <w:p w14:paraId="090E6FAE" w14:textId="3DD0DD42" w:rsidR="00973990" w:rsidRDefault="00973990" w:rsidP="00973990">
      <w:pPr>
        <w:spacing w:after="0" w:line="360" w:lineRule="auto"/>
        <w:rPr>
          <w:rFonts w:cs="Calibri"/>
        </w:rPr>
      </w:pPr>
      <w:r w:rsidRPr="00973990">
        <w:rPr>
          <w:rFonts w:cs="Calibri"/>
        </w:rPr>
        <w:t xml:space="preserve">Since 2001, Hisense USA Corporation, a subsidiary of Hisense Group, has been a leading provider of technology products, encompassing a diverse range of offerings such as </w:t>
      </w:r>
      <w:r w:rsidRPr="00973990">
        <w:rPr>
          <w:rFonts w:cs="Calibri"/>
        </w:rPr>
        <w:lastRenderedPageBreak/>
        <w:t>televisions, Laser TVs and Cinemas, refrigerators, ranges, dishwashers, and an array of air conditioners and dehumidifiers. As the Official TV and Home Appliance Partner of the NBA, the company places maximum emphasis on performance, quality, and value, leading to remarkable industry growth and a reputation for producing reliable, award-winning products. In 2023, Hisense maintained its position as the second-largest global TV manufacturer for the second consecutive year, demonstrating the company's commitment to superior product quality and the best customer experience.</w:t>
      </w:r>
    </w:p>
    <w:p w14:paraId="7742B5E7" w14:textId="77777777" w:rsidR="00973990" w:rsidRDefault="00973990" w:rsidP="00973990">
      <w:pPr>
        <w:spacing w:after="0" w:line="360" w:lineRule="auto"/>
        <w:rPr>
          <w:rFonts w:cs="Calibri"/>
        </w:rPr>
      </w:pPr>
    </w:p>
    <w:p w14:paraId="00EA3F34" w14:textId="77777777" w:rsidR="00973990" w:rsidRPr="00973990" w:rsidRDefault="00973990" w:rsidP="00973990">
      <w:pPr>
        <w:spacing w:after="0" w:line="360" w:lineRule="auto"/>
        <w:rPr>
          <w:rFonts w:cs="Calibri"/>
          <w:b/>
          <w:bCs/>
        </w:rPr>
      </w:pPr>
      <w:r w:rsidRPr="00973990">
        <w:rPr>
          <w:rFonts w:cs="Calibri"/>
          <w:b/>
          <w:bCs/>
        </w:rPr>
        <w:t>Media Contact</w:t>
      </w:r>
    </w:p>
    <w:p w14:paraId="22C48A24" w14:textId="77777777" w:rsidR="00973990" w:rsidRDefault="00973990" w:rsidP="00973990">
      <w:pPr>
        <w:spacing w:after="0" w:line="360" w:lineRule="auto"/>
        <w:rPr>
          <w:rFonts w:cs="Calibri"/>
        </w:rPr>
      </w:pPr>
    </w:p>
    <w:p w14:paraId="35875C59" w14:textId="731C6110" w:rsidR="00973990" w:rsidRPr="00973990" w:rsidRDefault="00973990" w:rsidP="00973990">
      <w:pPr>
        <w:spacing w:after="0" w:line="360" w:lineRule="auto"/>
        <w:rPr>
          <w:rFonts w:cs="Calibri"/>
        </w:rPr>
      </w:pPr>
      <w:r w:rsidRPr="00973990">
        <w:rPr>
          <w:rFonts w:cs="Calibri"/>
        </w:rPr>
        <w:t>Hisense USA PR</w:t>
      </w:r>
    </w:p>
    <w:p w14:paraId="77D65C68" w14:textId="7C02B4A9" w:rsidR="00973990" w:rsidRDefault="00763FB2" w:rsidP="00973990">
      <w:pPr>
        <w:spacing w:after="0" w:line="360" w:lineRule="auto"/>
        <w:rPr>
          <w:rStyle w:val="Hyperlink"/>
          <w:rFonts w:cs="Calibri"/>
        </w:rPr>
      </w:pPr>
      <w:hyperlink r:id="rId16" w:history="1">
        <w:r w:rsidR="00A867D9" w:rsidRPr="00DA70CD">
          <w:rPr>
            <w:rStyle w:val="Hyperlink"/>
            <w:rFonts w:cs="Calibri"/>
          </w:rPr>
          <w:t>press.usa@hisense.com</w:t>
        </w:r>
      </w:hyperlink>
    </w:p>
    <w:p w14:paraId="1556358B" w14:textId="77777777" w:rsidR="008D3038" w:rsidRPr="008D3038" w:rsidRDefault="008D3038" w:rsidP="00973990">
      <w:pPr>
        <w:spacing w:after="0" w:line="360" w:lineRule="auto"/>
        <w:rPr>
          <w:rStyle w:val="Hyperlink"/>
          <w:rFonts w:cs="Calibri"/>
        </w:rPr>
      </w:pPr>
    </w:p>
    <w:p w14:paraId="05651E15" w14:textId="77777777" w:rsidR="008D3038" w:rsidRPr="008D3038" w:rsidRDefault="008D3038" w:rsidP="008D3038">
      <w:pPr>
        <w:shd w:val="clear" w:color="auto" w:fill="FFFFFF"/>
      </w:pPr>
      <w:r w:rsidRPr="008D3038">
        <w:t>Max Borges Agency for Hisense </w:t>
      </w:r>
    </w:p>
    <w:p w14:paraId="64CB7111" w14:textId="11EEE553" w:rsidR="008D3038" w:rsidRPr="008D3038" w:rsidRDefault="00763FB2" w:rsidP="008D3038">
      <w:pPr>
        <w:shd w:val="clear" w:color="auto" w:fill="FFFFFF"/>
      </w:pPr>
      <w:hyperlink r:id="rId17" w:tgtFrame="_blank" w:history="1">
        <w:r w:rsidR="008D3038" w:rsidRPr="008D3038">
          <w:rPr>
            <w:rStyle w:val="Hyperlink"/>
          </w:rPr>
          <w:t>HisenseCE@maxborgesagency.com</w:t>
        </w:r>
      </w:hyperlink>
    </w:p>
    <w:p w14:paraId="2E6C969F" w14:textId="6AC80A8D" w:rsidR="00A867D9" w:rsidRDefault="00A867D9" w:rsidP="00973990">
      <w:pPr>
        <w:spacing w:after="0" w:line="360" w:lineRule="auto"/>
        <w:rPr>
          <w:rFonts w:cs="Calibri"/>
        </w:rPr>
      </w:pPr>
    </w:p>
    <w:p w14:paraId="1749A72E" w14:textId="77777777" w:rsidR="00F53D21" w:rsidRPr="00B31272" w:rsidRDefault="00F53D21" w:rsidP="00973990">
      <w:pPr>
        <w:spacing w:after="0" w:line="360" w:lineRule="auto"/>
        <w:rPr>
          <w:rFonts w:cs="Calibri"/>
        </w:rPr>
      </w:pPr>
    </w:p>
    <w:sectPr w:rsidR="00F53D21" w:rsidRPr="00B31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FE"/>
    <w:rsid w:val="00012C55"/>
    <w:rsid w:val="00016E9A"/>
    <w:rsid w:val="00025B05"/>
    <w:rsid w:val="0005064A"/>
    <w:rsid w:val="00076279"/>
    <w:rsid w:val="000D194E"/>
    <w:rsid w:val="000D334E"/>
    <w:rsid w:val="000D77B6"/>
    <w:rsid w:val="00101500"/>
    <w:rsid w:val="00101DD5"/>
    <w:rsid w:val="00110A2F"/>
    <w:rsid w:val="00161669"/>
    <w:rsid w:val="00162789"/>
    <w:rsid w:val="00190759"/>
    <w:rsid w:val="001B53F7"/>
    <w:rsid w:val="001C01BF"/>
    <w:rsid w:val="001E6A01"/>
    <w:rsid w:val="001F5D7F"/>
    <w:rsid w:val="00210E77"/>
    <w:rsid w:val="002222ED"/>
    <w:rsid w:val="00255BC9"/>
    <w:rsid w:val="002E22E1"/>
    <w:rsid w:val="00326659"/>
    <w:rsid w:val="003B1EB1"/>
    <w:rsid w:val="003E14DD"/>
    <w:rsid w:val="0044467D"/>
    <w:rsid w:val="00453A5D"/>
    <w:rsid w:val="0045768A"/>
    <w:rsid w:val="00467CD8"/>
    <w:rsid w:val="00486084"/>
    <w:rsid w:val="004B13DA"/>
    <w:rsid w:val="004D357F"/>
    <w:rsid w:val="004F1756"/>
    <w:rsid w:val="004F3989"/>
    <w:rsid w:val="005305BB"/>
    <w:rsid w:val="00575945"/>
    <w:rsid w:val="005763FB"/>
    <w:rsid w:val="00576978"/>
    <w:rsid w:val="0058684B"/>
    <w:rsid w:val="005A69D0"/>
    <w:rsid w:val="005A7950"/>
    <w:rsid w:val="005C7C16"/>
    <w:rsid w:val="005D19D4"/>
    <w:rsid w:val="005E7A6D"/>
    <w:rsid w:val="005F76DE"/>
    <w:rsid w:val="0061234A"/>
    <w:rsid w:val="00677D92"/>
    <w:rsid w:val="00682063"/>
    <w:rsid w:val="006B0531"/>
    <w:rsid w:val="006C3762"/>
    <w:rsid w:val="006F4CAF"/>
    <w:rsid w:val="007033CC"/>
    <w:rsid w:val="00717997"/>
    <w:rsid w:val="007539D9"/>
    <w:rsid w:val="00763FB2"/>
    <w:rsid w:val="007865E5"/>
    <w:rsid w:val="00790F51"/>
    <w:rsid w:val="007B6302"/>
    <w:rsid w:val="007C198C"/>
    <w:rsid w:val="007E22E7"/>
    <w:rsid w:val="0080739F"/>
    <w:rsid w:val="00817DEF"/>
    <w:rsid w:val="008463C3"/>
    <w:rsid w:val="008515AC"/>
    <w:rsid w:val="00853A25"/>
    <w:rsid w:val="00856279"/>
    <w:rsid w:val="00887584"/>
    <w:rsid w:val="0089024D"/>
    <w:rsid w:val="008B0AFE"/>
    <w:rsid w:val="008B264E"/>
    <w:rsid w:val="008B3F8D"/>
    <w:rsid w:val="008D3038"/>
    <w:rsid w:val="008E1826"/>
    <w:rsid w:val="009117FC"/>
    <w:rsid w:val="00937ADD"/>
    <w:rsid w:val="00950E1D"/>
    <w:rsid w:val="00952562"/>
    <w:rsid w:val="00962C85"/>
    <w:rsid w:val="00970704"/>
    <w:rsid w:val="00973990"/>
    <w:rsid w:val="009B273B"/>
    <w:rsid w:val="00A028AA"/>
    <w:rsid w:val="00A3380F"/>
    <w:rsid w:val="00A41918"/>
    <w:rsid w:val="00A676FE"/>
    <w:rsid w:val="00A70089"/>
    <w:rsid w:val="00A80B53"/>
    <w:rsid w:val="00A841A6"/>
    <w:rsid w:val="00A867D9"/>
    <w:rsid w:val="00AA7C6D"/>
    <w:rsid w:val="00AC767C"/>
    <w:rsid w:val="00AE54EF"/>
    <w:rsid w:val="00AF5EE3"/>
    <w:rsid w:val="00B22E0E"/>
    <w:rsid w:val="00B31272"/>
    <w:rsid w:val="00B406A0"/>
    <w:rsid w:val="00B4070C"/>
    <w:rsid w:val="00B62BA8"/>
    <w:rsid w:val="00B77088"/>
    <w:rsid w:val="00B85048"/>
    <w:rsid w:val="00BE0717"/>
    <w:rsid w:val="00BE3051"/>
    <w:rsid w:val="00BF78B6"/>
    <w:rsid w:val="00C27B8A"/>
    <w:rsid w:val="00C333DF"/>
    <w:rsid w:val="00C34896"/>
    <w:rsid w:val="00C60BE8"/>
    <w:rsid w:val="00C8043C"/>
    <w:rsid w:val="00C8079F"/>
    <w:rsid w:val="00C91165"/>
    <w:rsid w:val="00CA1683"/>
    <w:rsid w:val="00CA33D6"/>
    <w:rsid w:val="00CC4A62"/>
    <w:rsid w:val="00CE3033"/>
    <w:rsid w:val="00D52B49"/>
    <w:rsid w:val="00D64FDF"/>
    <w:rsid w:val="00DE49F3"/>
    <w:rsid w:val="00DF741A"/>
    <w:rsid w:val="00E363E2"/>
    <w:rsid w:val="00E6551B"/>
    <w:rsid w:val="00EB4EB6"/>
    <w:rsid w:val="00EC0747"/>
    <w:rsid w:val="00EE4837"/>
    <w:rsid w:val="00F3318D"/>
    <w:rsid w:val="00F53D21"/>
    <w:rsid w:val="00F60282"/>
    <w:rsid w:val="00F72C2D"/>
    <w:rsid w:val="00F7742E"/>
    <w:rsid w:val="00F7794F"/>
    <w:rsid w:val="00FA25B3"/>
    <w:rsid w:val="00FD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3FBF"/>
  <w15:docId w15:val="{CBFED694-B470-49F2-BB01-CEC54143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6FE"/>
    <w:rPr>
      <w:rFonts w:eastAsiaTheme="majorEastAsia" w:cstheme="majorBidi"/>
      <w:color w:val="272727" w:themeColor="text1" w:themeTint="D8"/>
    </w:rPr>
  </w:style>
  <w:style w:type="paragraph" w:styleId="Title">
    <w:name w:val="Title"/>
    <w:basedOn w:val="Normal"/>
    <w:next w:val="Normal"/>
    <w:link w:val="TitleChar"/>
    <w:uiPriority w:val="10"/>
    <w:qFormat/>
    <w:rsid w:val="00A67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6FE"/>
    <w:pPr>
      <w:spacing w:before="160"/>
      <w:jc w:val="center"/>
    </w:pPr>
    <w:rPr>
      <w:i/>
      <w:iCs/>
      <w:color w:val="404040" w:themeColor="text1" w:themeTint="BF"/>
    </w:rPr>
  </w:style>
  <w:style w:type="character" w:customStyle="1" w:styleId="QuoteChar">
    <w:name w:val="Quote Char"/>
    <w:basedOn w:val="DefaultParagraphFont"/>
    <w:link w:val="Quote"/>
    <w:uiPriority w:val="29"/>
    <w:rsid w:val="00A676FE"/>
    <w:rPr>
      <w:i/>
      <w:iCs/>
      <w:color w:val="404040" w:themeColor="text1" w:themeTint="BF"/>
    </w:rPr>
  </w:style>
  <w:style w:type="paragraph" w:styleId="ListParagraph">
    <w:name w:val="List Paragraph"/>
    <w:basedOn w:val="Normal"/>
    <w:uiPriority w:val="34"/>
    <w:qFormat/>
    <w:rsid w:val="00A676FE"/>
    <w:pPr>
      <w:ind w:left="720"/>
      <w:contextualSpacing/>
    </w:pPr>
  </w:style>
  <w:style w:type="character" w:styleId="IntenseEmphasis">
    <w:name w:val="Intense Emphasis"/>
    <w:basedOn w:val="DefaultParagraphFont"/>
    <w:uiPriority w:val="21"/>
    <w:qFormat/>
    <w:rsid w:val="00A676FE"/>
    <w:rPr>
      <w:i/>
      <w:iCs/>
      <w:color w:val="0F4761" w:themeColor="accent1" w:themeShade="BF"/>
    </w:rPr>
  </w:style>
  <w:style w:type="paragraph" w:styleId="IntenseQuote">
    <w:name w:val="Intense Quote"/>
    <w:basedOn w:val="Normal"/>
    <w:next w:val="Normal"/>
    <w:link w:val="IntenseQuoteChar"/>
    <w:uiPriority w:val="30"/>
    <w:qFormat/>
    <w:rsid w:val="00A67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6FE"/>
    <w:rPr>
      <w:i/>
      <w:iCs/>
      <w:color w:val="0F4761" w:themeColor="accent1" w:themeShade="BF"/>
    </w:rPr>
  </w:style>
  <w:style w:type="character" w:styleId="IntenseReference">
    <w:name w:val="Intense Reference"/>
    <w:basedOn w:val="DefaultParagraphFont"/>
    <w:uiPriority w:val="32"/>
    <w:qFormat/>
    <w:rsid w:val="00A676FE"/>
    <w:rPr>
      <w:b/>
      <w:bCs/>
      <w:smallCaps/>
      <w:color w:val="0F4761" w:themeColor="accent1" w:themeShade="BF"/>
      <w:spacing w:val="5"/>
    </w:rPr>
  </w:style>
  <w:style w:type="character" w:styleId="Hyperlink">
    <w:name w:val="Hyperlink"/>
    <w:basedOn w:val="DefaultParagraphFont"/>
    <w:uiPriority w:val="99"/>
    <w:unhideWhenUsed/>
    <w:rsid w:val="00A80B53"/>
    <w:rPr>
      <w:color w:val="0000FF"/>
      <w:u w:val="single"/>
    </w:rPr>
  </w:style>
  <w:style w:type="paragraph" w:styleId="Revision">
    <w:name w:val="Revision"/>
    <w:hidden/>
    <w:uiPriority w:val="99"/>
    <w:semiHidden/>
    <w:rsid w:val="00190759"/>
    <w:pPr>
      <w:spacing w:after="0" w:line="240" w:lineRule="auto"/>
    </w:pPr>
  </w:style>
  <w:style w:type="character" w:styleId="UnresolvedMention">
    <w:name w:val="Unresolved Mention"/>
    <w:basedOn w:val="DefaultParagraphFont"/>
    <w:uiPriority w:val="99"/>
    <w:semiHidden/>
    <w:unhideWhenUsed/>
    <w:rsid w:val="00A867D9"/>
    <w:rPr>
      <w:color w:val="605E5C"/>
      <w:shd w:val="clear" w:color="auto" w:fill="E1DFDD"/>
    </w:rPr>
  </w:style>
  <w:style w:type="character" w:styleId="CommentReference">
    <w:name w:val="annotation reference"/>
    <w:basedOn w:val="DefaultParagraphFont"/>
    <w:uiPriority w:val="99"/>
    <w:semiHidden/>
    <w:unhideWhenUsed/>
    <w:rsid w:val="00EB4EB6"/>
    <w:rPr>
      <w:sz w:val="16"/>
      <w:szCs w:val="16"/>
    </w:rPr>
  </w:style>
  <w:style w:type="paragraph" w:styleId="CommentText">
    <w:name w:val="annotation text"/>
    <w:basedOn w:val="Normal"/>
    <w:link w:val="CommentTextChar"/>
    <w:uiPriority w:val="99"/>
    <w:semiHidden/>
    <w:unhideWhenUsed/>
    <w:rsid w:val="00EB4EB6"/>
    <w:pPr>
      <w:spacing w:line="240" w:lineRule="auto"/>
    </w:pPr>
    <w:rPr>
      <w:sz w:val="20"/>
      <w:szCs w:val="20"/>
    </w:rPr>
  </w:style>
  <w:style w:type="character" w:customStyle="1" w:styleId="CommentTextChar">
    <w:name w:val="Comment Text Char"/>
    <w:basedOn w:val="DefaultParagraphFont"/>
    <w:link w:val="CommentText"/>
    <w:uiPriority w:val="99"/>
    <w:semiHidden/>
    <w:rsid w:val="00EB4EB6"/>
    <w:rPr>
      <w:sz w:val="20"/>
      <w:szCs w:val="20"/>
    </w:rPr>
  </w:style>
  <w:style w:type="paragraph" w:styleId="CommentSubject">
    <w:name w:val="annotation subject"/>
    <w:basedOn w:val="CommentText"/>
    <w:next w:val="CommentText"/>
    <w:link w:val="CommentSubjectChar"/>
    <w:uiPriority w:val="99"/>
    <w:semiHidden/>
    <w:unhideWhenUsed/>
    <w:rsid w:val="00EB4EB6"/>
    <w:rPr>
      <w:b/>
      <w:bCs/>
    </w:rPr>
  </w:style>
  <w:style w:type="character" w:customStyle="1" w:styleId="CommentSubjectChar">
    <w:name w:val="Comment Subject Char"/>
    <w:basedOn w:val="CommentTextChar"/>
    <w:link w:val="CommentSubject"/>
    <w:uiPriority w:val="99"/>
    <w:semiHidden/>
    <w:rsid w:val="00EB4EB6"/>
    <w:rPr>
      <w:b/>
      <w:bCs/>
      <w:sz w:val="20"/>
      <w:szCs w:val="20"/>
    </w:rPr>
  </w:style>
  <w:style w:type="paragraph" w:styleId="BalloonText">
    <w:name w:val="Balloon Text"/>
    <w:basedOn w:val="Normal"/>
    <w:link w:val="BalloonTextChar"/>
    <w:uiPriority w:val="99"/>
    <w:semiHidden/>
    <w:unhideWhenUsed/>
    <w:rsid w:val="00EB4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43305">
      <w:bodyDiv w:val="1"/>
      <w:marLeft w:val="0"/>
      <w:marRight w:val="0"/>
      <w:marTop w:val="0"/>
      <w:marBottom w:val="0"/>
      <w:divBdr>
        <w:top w:val="none" w:sz="0" w:space="0" w:color="auto"/>
        <w:left w:val="none" w:sz="0" w:space="0" w:color="auto"/>
        <w:bottom w:val="none" w:sz="0" w:space="0" w:color="auto"/>
        <w:right w:val="none" w:sz="0" w:space="0" w:color="auto"/>
      </w:divBdr>
    </w:div>
    <w:div w:id="1298224738">
      <w:bodyDiv w:val="1"/>
      <w:marLeft w:val="0"/>
      <w:marRight w:val="0"/>
      <w:marTop w:val="0"/>
      <w:marBottom w:val="0"/>
      <w:divBdr>
        <w:top w:val="none" w:sz="0" w:space="0" w:color="auto"/>
        <w:left w:val="none" w:sz="0" w:space="0" w:color="auto"/>
        <w:bottom w:val="none" w:sz="0" w:space="0" w:color="auto"/>
        <w:right w:val="none" w:sz="0" w:space="0" w:color="auto"/>
      </w:divBdr>
      <w:divsChild>
        <w:div w:id="259916775">
          <w:marLeft w:val="0"/>
          <w:marRight w:val="0"/>
          <w:marTop w:val="0"/>
          <w:marBottom w:val="0"/>
          <w:divBdr>
            <w:top w:val="none" w:sz="0" w:space="0" w:color="auto"/>
            <w:left w:val="none" w:sz="0" w:space="0" w:color="auto"/>
            <w:bottom w:val="none" w:sz="0" w:space="0" w:color="auto"/>
            <w:right w:val="none" w:sz="0" w:space="0" w:color="auto"/>
          </w:divBdr>
          <w:divsChild>
            <w:div w:id="1108084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55774070">
      <w:bodyDiv w:val="1"/>
      <w:marLeft w:val="0"/>
      <w:marRight w:val="0"/>
      <w:marTop w:val="0"/>
      <w:marBottom w:val="0"/>
      <w:divBdr>
        <w:top w:val="none" w:sz="0" w:space="0" w:color="auto"/>
        <w:left w:val="none" w:sz="0" w:space="0" w:color="auto"/>
        <w:bottom w:val="none" w:sz="0" w:space="0" w:color="auto"/>
        <w:right w:val="none" w:sz="0" w:space="0" w:color="auto"/>
      </w:divBdr>
      <w:divsChild>
        <w:div w:id="2027519868">
          <w:marLeft w:val="0"/>
          <w:marRight w:val="0"/>
          <w:marTop w:val="0"/>
          <w:marBottom w:val="0"/>
          <w:divBdr>
            <w:top w:val="none" w:sz="0" w:space="0" w:color="auto"/>
            <w:left w:val="none" w:sz="0" w:space="0" w:color="auto"/>
            <w:bottom w:val="none" w:sz="0" w:space="0" w:color="auto"/>
            <w:right w:val="none" w:sz="0" w:space="0" w:color="auto"/>
          </w:divBdr>
        </w:div>
      </w:divsChild>
    </w:div>
    <w:div w:id="1614510186">
      <w:bodyDiv w:val="1"/>
      <w:marLeft w:val="0"/>
      <w:marRight w:val="0"/>
      <w:marTop w:val="0"/>
      <w:marBottom w:val="0"/>
      <w:divBdr>
        <w:top w:val="none" w:sz="0" w:space="0" w:color="auto"/>
        <w:left w:val="none" w:sz="0" w:space="0" w:color="auto"/>
        <w:bottom w:val="none" w:sz="0" w:space="0" w:color="auto"/>
        <w:right w:val="none" w:sz="0" w:space="0" w:color="auto"/>
      </w:divBdr>
      <w:divsChild>
        <w:div w:id="1847287006">
          <w:marLeft w:val="0"/>
          <w:marRight w:val="0"/>
          <w:marTop w:val="0"/>
          <w:marBottom w:val="0"/>
          <w:divBdr>
            <w:top w:val="none" w:sz="0" w:space="0" w:color="auto"/>
            <w:left w:val="none" w:sz="0" w:space="0" w:color="auto"/>
            <w:bottom w:val="none" w:sz="0" w:space="0" w:color="auto"/>
            <w:right w:val="none" w:sz="0" w:space="0" w:color="auto"/>
          </w:divBdr>
          <w:divsChild>
            <w:div w:id="986012481">
              <w:marLeft w:val="0"/>
              <w:marRight w:val="0"/>
              <w:marTop w:val="0"/>
              <w:marBottom w:val="0"/>
              <w:divBdr>
                <w:top w:val="none" w:sz="0" w:space="0" w:color="auto"/>
                <w:left w:val="none" w:sz="0" w:space="0" w:color="auto"/>
                <w:bottom w:val="none" w:sz="0" w:space="0" w:color="auto"/>
                <w:right w:val="none" w:sz="0" w:space="0" w:color="auto"/>
              </w:divBdr>
              <w:divsChild>
                <w:div w:id="849566558">
                  <w:marLeft w:val="0"/>
                  <w:marRight w:val="0"/>
                  <w:marTop w:val="0"/>
                  <w:marBottom w:val="0"/>
                  <w:divBdr>
                    <w:top w:val="none" w:sz="0" w:space="0" w:color="auto"/>
                    <w:left w:val="none" w:sz="0" w:space="0" w:color="auto"/>
                    <w:bottom w:val="none" w:sz="0" w:space="0" w:color="auto"/>
                    <w:right w:val="none" w:sz="0" w:space="0" w:color="auto"/>
                  </w:divBdr>
                  <w:divsChild>
                    <w:div w:id="1397630950">
                      <w:marLeft w:val="0"/>
                      <w:marRight w:val="0"/>
                      <w:marTop w:val="0"/>
                      <w:marBottom w:val="0"/>
                      <w:divBdr>
                        <w:top w:val="none" w:sz="0" w:space="0" w:color="auto"/>
                        <w:left w:val="none" w:sz="0" w:space="0" w:color="auto"/>
                        <w:bottom w:val="none" w:sz="0" w:space="0" w:color="auto"/>
                        <w:right w:val="none" w:sz="0" w:space="0" w:color="auto"/>
                      </w:divBdr>
                      <w:divsChild>
                        <w:div w:id="881132182">
                          <w:marLeft w:val="0"/>
                          <w:marRight w:val="0"/>
                          <w:marTop w:val="0"/>
                          <w:marBottom w:val="0"/>
                          <w:divBdr>
                            <w:top w:val="none" w:sz="0" w:space="0" w:color="auto"/>
                            <w:left w:val="none" w:sz="0" w:space="0" w:color="auto"/>
                            <w:bottom w:val="none" w:sz="0" w:space="0" w:color="auto"/>
                            <w:right w:val="none" w:sz="0" w:space="0" w:color="auto"/>
                          </w:divBdr>
                          <w:divsChild>
                            <w:div w:id="2101171791">
                              <w:marLeft w:val="-240"/>
                              <w:marRight w:val="-120"/>
                              <w:marTop w:val="0"/>
                              <w:marBottom w:val="0"/>
                              <w:divBdr>
                                <w:top w:val="none" w:sz="0" w:space="0" w:color="auto"/>
                                <w:left w:val="none" w:sz="0" w:space="0" w:color="auto"/>
                                <w:bottom w:val="none" w:sz="0" w:space="0" w:color="auto"/>
                                <w:right w:val="none" w:sz="0" w:space="0" w:color="auto"/>
                              </w:divBdr>
                              <w:divsChild>
                                <w:div w:id="1335574782">
                                  <w:marLeft w:val="0"/>
                                  <w:marRight w:val="0"/>
                                  <w:marTop w:val="0"/>
                                  <w:marBottom w:val="60"/>
                                  <w:divBdr>
                                    <w:top w:val="none" w:sz="0" w:space="0" w:color="auto"/>
                                    <w:left w:val="none" w:sz="0" w:space="0" w:color="auto"/>
                                    <w:bottom w:val="none" w:sz="0" w:space="0" w:color="auto"/>
                                    <w:right w:val="none" w:sz="0" w:space="0" w:color="auto"/>
                                  </w:divBdr>
                                  <w:divsChild>
                                    <w:div w:id="1724400630">
                                      <w:marLeft w:val="0"/>
                                      <w:marRight w:val="0"/>
                                      <w:marTop w:val="0"/>
                                      <w:marBottom w:val="0"/>
                                      <w:divBdr>
                                        <w:top w:val="none" w:sz="0" w:space="0" w:color="auto"/>
                                        <w:left w:val="none" w:sz="0" w:space="0" w:color="auto"/>
                                        <w:bottom w:val="none" w:sz="0" w:space="0" w:color="auto"/>
                                        <w:right w:val="none" w:sz="0" w:space="0" w:color="auto"/>
                                      </w:divBdr>
                                      <w:divsChild>
                                        <w:div w:id="1216354205">
                                          <w:marLeft w:val="0"/>
                                          <w:marRight w:val="0"/>
                                          <w:marTop w:val="0"/>
                                          <w:marBottom w:val="0"/>
                                          <w:divBdr>
                                            <w:top w:val="none" w:sz="0" w:space="0" w:color="auto"/>
                                            <w:left w:val="none" w:sz="0" w:space="0" w:color="auto"/>
                                            <w:bottom w:val="none" w:sz="0" w:space="0" w:color="auto"/>
                                            <w:right w:val="none" w:sz="0" w:space="0" w:color="auto"/>
                                          </w:divBdr>
                                          <w:divsChild>
                                            <w:div w:id="2022777667">
                                              <w:marLeft w:val="0"/>
                                              <w:marRight w:val="0"/>
                                              <w:marTop w:val="0"/>
                                              <w:marBottom w:val="0"/>
                                              <w:divBdr>
                                                <w:top w:val="none" w:sz="0" w:space="0" w:color="auto"/>
                                                <w:left w:val="none" w:sz="0" w:space="0" w:color="auto"/>
                                                <w:bottom w:val="none" w:sz="0" w:space="0" w:color="auto"/>
                                                <w:right w:val="none" w:sz="0" w:space="0" w:color="auto"/>
                                              </w:divBdr>
                                              <w:divsChild>
                                                <w:div w:id="9996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7865">
                          <w:marLeft w:val="0"/>
                          <w:marRight w:val="0"/>
                          <w:marTop w:val="0"/>
                          <w:marBottom w:val="0"/>
                          <w:divBdr>
                            <w:top w:val="none" w:sz="0" w:space="0" w:color="auto"/>
                            <w:left w:val="none" w:sz="0" w:space="0" w:color="auto"/>
                            <w:bottom w:val="none" w:sz="0" w:space="0" w:color="auto"/>
                            <w:right w:val="none" w:sz="0" w:space="0" w:color="auto"/>
                          </w:divBdr>
                          <w:divsChild>
                            <w:div w:id="115298303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isenseusa/" TargetMode="External"/><Relationship Id="rId13" Type="http://schemas.openxmlformats.org/officeDocument/2006/relationships/hyperlink" Target="https://www.instagram.com/hisense_us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stco.com" TargetMode="External"/><Relationship Id="rId12" Type="http://schemas.openxmlformats.org/officeDocument/2006/relationships/hyperlink" Target="https://www.instagram.com/hisense_usa/" TargetMode="External"/><Relationship Id="rId17" Type="http://schemas.openxmlformats.org/officeDocument/2006/relationships/hyperlink" Target="mailto:HisenseCE@maxborgesagency.com" TargetMode="External"/><Relationship Id="rId2" Type="http://schemas.openxmlformats.org/officeDocument/2006/relationships/styles" Target="styles.xml"/><Relationship Id="rId16" Type="http://schemas.openxmlformats.org/officeDocument/2006/relationships/hyperlink" Target="mailto:press.usa@hisense.com" TargetMode="External"/><Relationship Id="rId1" Type="http://schemas.openxmlformats.org/officeDocument/2006/relationships/customXml" Target="../customXml/item1.xml"/><Relationship Id="rId6" Type="http://schemas.openxmlformats.org/officeDocument/2006/relationships/hyperlink" Target="http://www.hisense-usa.com/" TargetMode="External"/><Relationship Id="rId11" Type="http://schemas.openxmlformats.org/officeDocument/2006/relationships/hyperlink" Target="https://www.youtube.com/user/HisenseUSA" TargetMode="External"/><Relationship Id="rId5" Type="http://schemas.openxmlformats.org/officeDocument/2006/relationships/image" Target="media/image1.jpeg"/><Relationship Id="rId15" Type="http://schemas.openxmlformats.org/officeDocument/2006/relationships/hyperlink" Target="https://twitter.com/hisense_usa" TargetMode="External"/><Relationship Id="rId10" Type="http://schemas.openxmlformats.org/officeDocument/2006/relationships/hyperlink" Target="https://www.youtube.com/user/HisenseUS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hisenseusa/" TargetMode="External"/><Relationship Id="rId14" Type="http://schemas.openxmlformats.org/officeDocument/2006/relationships/hyperlink" Target="https://twitter.com/hisense_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0DA9-8384-4E11-8BFC-F0E77758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Sun</dc:creator>
  <cp:keywords/>
  <dc:description/>
  <cp:lastModifiedBy>Jayrone Quilaton</cp:lastModifiedBy>
  <cp:revision>2</cp:revision>
  <dcterms:created xsi:type="dcterms:W3CDTF">2024-05-28T17:25:00Z</dcterms:created>
  <dcterms:modified xsi:type="dcterms:W3CDTF">2024-05-28T17:25:00Z</dcterms:modified>
</cp:coreProperties>
</file>