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54238" w14:textId="77777777" w:rsidR="00DC7C3E" w:rsidRDefault="00DC7C3E" w:rsidP="0096404E">
      <w:pPr>
        <w:rPr>
          <w:b/>
          <w:bCs/>
          <w:color w:val="FF0000"/>
          <w:sz w:val="28"/>
          <w:szCs w:val="28"/>
          <w:lang w:val="en-US"/>
        </w:rPr>
      </w:pPr>
    </w:p>
    <w:p w14:paraId="5716D33F" w14:textId="4F49BAD3" w:rsidR="00D81B9C" w:rsidRPr="00510FFD" w:rsidRDefault="00CE633C" w:rsidP="0096404E">
      <w:pPr>
        <w:rPr>
          <w:b/>
          <w:bCs/>
          <w:color w:val="FF0000"/>
          <w:sz w:val="28"/>
          <w:szCs w:val="28"/>
          <w:lang w:val="en-US"/>
        </w:rPr>
      </w:pPr>
      <w:r>
        <w:rPr>
          <w:b/>
          <w:bCs/>
          <w:color w:val="FF0000"/>
          <w:sz w:val="28"/>
          <w:szCs w:val="28"/>
          <w:lang w:val="en-US"/>
        </w:rPr>
        <w:t>FOR IMMEDIATE RELEASE</w:t>
      </w:r>
    </w:p>
    <w:p w14:paraId="6BE30D0D" w14:textId="77777777" w:rsidR="000F1385" w:rsidRPr="000D1A71" w:rsidRDefault="000F1385" w:rsidP="00784680">
      <w:pPr>
        <w:spacing w:line="240" w:lineRule="auto"/>
        <w:jc w:val="center"/>
        <w:rPr>
          <w:b/>
          <w:caps/>
          <w:sz w:val="32"/>
          <w:szCs w:val="32"/>
          <w:lang w:val="en-US"/>
        </w:rPr>
      </w:pPr>
    </w:p>
    <w:p w14:paraId="5AE2FFDE" w14:textId="77777777" w:rsidR="00DC7C3E" w:rsidRDefault="00DC7C3E" w:rsidP="00784680">
      <w:pPr>
        <w:spacing w:line="240" w:lineRule="auto"/>
        <w:jc w:val="center"/>
        <w:rPr>
          <w:b/>
          <w:caps/>
          <w:sz w:val="32"/>
          <w:szCs w:val="32"/>
        </w:rPr>
      </w:pPr>
    </w:p>
    <w:p w14:paraId="56931257" w14:textId="57BB7BB4" w:rsidR="005C0807" w:rsidRPr="00435F17" w:rsidRDefault="005A33F8" w:rsidP="005A33F8">
      <w:pPr>
        <w:spacing w:line="240" w:lineRule="auto"/>
        <w:jc w:val="center"/>
        <w:rPr>
          <w:b/>
          <w:sz w:val="32"/>
          <w:szCs w:val="32"/>
        </w:rPr>
      </w:pPr>
      <w:r w:rsidRPr="00435F17">
        <w:rPr>
          <w:b/>
          <w:sz w:val="32"/>
          <w:szCs w:val="32"/>
        </w:rPr>
        <w:t xml:space="preserve">Hisense </w:t>
      </w:r>
      <w:r w:rsidR="00435F17">
        <w:rPr>
          <w:b/>
          <w:sz w:val="32"/>
          <w:szCs w:val="32"/>
        </w:rPr>
        <w:t>l</w:t>
      </w:r>
      <w:r w:rsidRPr="00435F17">
        <w:rPr>
          <w:b/>
          <w:sz w:val="32"/>
          <w:szCs w:val="32"/>
        </w:rPr>
        <w:t xml:space="preserve">aunches </w:t>
      </w:r>
      <w:r w:rsidR="00435F17">
        <w:rPr>
          <w:b/>
          <w:sz w:val="32"/>
          <w:szCs w:val="32"/>
        </w:rPr>
        <w:t>u</w:t>
      </w:r>
      <w:r w:rsidRPr="00435F17">
        <w:rPr>
          <w:b/>
          <w:sz w:val="32"/>
          <w:szCs w:val="32"/>
        </w:rPr>
        <w:t xml:space="preserve">ltimate 4K </w:t>
      </w:r>
      <w:r w:rsidR="00435F17">
        <w:rPr>
          <w:b/>
          <w:sz w:val="32"/>
          <w:szCs w:val="32"/>
        </w:rPr>
        <w:t>smart l</w:t>
      </w:r>
      <w:r w:rsidRPr="00435F17">
        <w:rPr>
          <w:b/>
          <w:sz w:val="32"/>
          <w:szCs w:val="32"/>
        </w:rPr>
        <w:t xml:space="preserve">aser </w:t>
      </w:r>
    </w:p>
    <w:p w14:paraId="49062DD3" w14:textId="6A505CBA" w:rsidR="00A1711E" w:rsidRPr="00435F17" w:rsidRDefault="00435F17" w:rsidP="005A33F8">
      <w:pPr>
        <w:spacing w:line="240" w:lineRule="auto"/>
        <w:jc w:val="center"/>
        <w:rPr>
          <w:b/>
          <w:sz w:val="32"/>
          <w:szCs w:val="32"/>
        </w:rPr>
      </w:pPr>
      <w:r>
        <w:rPr>
          <w:b/>
          <w:sz w:val="32"/>
          <w:szCs w:val="32"/>
        </w:rPr>
        <w:t>m</w:t>
      </w:r>
      <w:r w:rsidR="005A33F8" w:rsidRPr="00435F17">
        <w:rPr>
          <w:b/>
          <w:sz w:val="32"/>
          <w:szCs w:val="32"/>
        </w:rPr>
        <w:t xml:space="preserve">ini </w:t>
      </w:r>
      <w:r>
        <w:rPr>
          <w:b/>
          <w:sz w:val="32"/>
          <w:szCs w:val="32"/>
        </w:rPr>
        <w:t>p</w:t>
      </w:r>
      <w:r w:rsidR="005A33F8" w:rsidRPr="00435F17">
        <w:rPr>
          <w:b/>
          <w:sz w:val="32"/>
          <w:szCs w:val="32"/>
        </w:rPr>
        <w:t xml:space="preserve">rojector C2 Ultra, </w:t>
      </w:r>
      <w:r w:rsidR="00C705E8">
        <w:rPr>
          <w:b/>
          <w:sz w:val="32"/>
          <w:szCs w:val="32"/>
        </w:rPr>
        <w:t>“D</w:t>
      </w:r>
      <w:r w:rsidR="005A33F8" w:rsidRPr="00435F17">
        <w:rPr>
          <w:b/>
          <w:sz w:val="32"/>
          <w:szCs w:val="32"/>
        </w:rPr>
        <w:t>esigned for Xbox</w:t>
      </w:r>
      <w:r w:rsidR="00C705E8">
        <w:rPr>
          <w:b/>
          <w:sz w:val="32"/>
          <w:szCs w:val="32"/>
        </w:rPr>
        <w:t>”</w:t>
      </w:r>
    </w:p>
    <w:p w14:paraId="1D73A389" w14:textId="77777777" w:rsidR="005A33F8" w:rsidRDefault="005A33F8" w:rsidP="005A33F8">
      <w:pPr>
        <w:spacing w:line="240" w:lineRule="auto"/>
        <w:rPr>
          <w:b/>
          <w:caps/>
          <w:sz w:val="32"/>
          <w:szCs w:val="32"/>
        </w:rPr>
      </w:pPr>
    </w:p>
    <w:p w14:paraId="7EA6AE2E" w14:textId="77777777" w:rsidR="006C73D3" w:rsidRDefault="006C73D3" w:rsidP="005A33F8">
      <w:pPr>
        <w:spacing w:line="240" w:lineRule="auto"/>
        <w:rPr>
          <w:b/>
          <w:bCs/>
        </w:rPr>
      </w:pPr>
    </w:p>
    <w:p w14:paraId="08ACDC73" w14:textId="302F87D2" w:rsidR="000D1A71" w:rsidRDefault="00435F17" w:rsidP="000D1A71">
      <w:pPr>
        <w:spacing w:line="360" w:lineRule="auto"/>
        <w:jc w:val="both"/>
      </w:pPr>
      <w:r>
        <w:rPr>
          <w:b/>
          <w:bCs/>
        </w:rPr>
        <w:t>Suwanee, GA</w:t>
      </w:r>
      <w:commentRangeStart w:id="0"/>
      <w:commentRangeEnd w:id="0"/>
      <w:r w:rsidR="004B7921">
        <w:rPr>
          <w:rStyle w:val="CommentReference"/>
        </w:rPr>
        <w:commentReference w:id="0"/>
      </w:r>
      <w:r w:rsidR="004736BB">
        <w:rPr>
          <w:rStyle w:val="CommentReference"/>
          <w:sz w:val="22"/>
          <w:szCs w:val="22"/>
        </w:rPr>
        <w:t xml:space="preserve"> </w:t>
      </w:r>
      <w:r w:rsidR="00AB0EF0" w:rsidRPr="00C909F6">
        <w:rPr>
          <w:b/>
          <w:bCs/>
        </w:rPr>
        <w:t>(</w:t>
      </w:r>
      <w:r w:rsidR="000D1A71">
        <w:rPr>
          <w:b/>
          <w:bCs/>
        </w:rPr>
        <w:t>O</w:t>
      </w:r>
      <w:r w:rsidR="005A33F8">
        <w:rPr>
          <w:b/>
          <w:bCs/>
        </w:rPr>
        <w:t>ct</w:t>
      </w:r>
      <w:r w:rsidR="000D1A71">
        <w:rPr>
          <w:b/>
          <w:bCs/>
        </w:rPr>
        <w:t>.</w:t>
      </w:r>
      <w:r w:rsidR="00AB0EF0" w:rsidRPr="00C909F6">
        <w:rPr>
          <w:b/>
          <w:bCs/>
        </w:rPr>
        <w:t xml:space="preserve"> </w:t>
      </w:r>
      <w:r>
        <w:rPr>
          <w:b/>
          <w:bCs/>
        </w:rPr>
        <w:t>11</w:t>
      </w:r>
      <w:r w:rsidR="00AB0EF0" w:rsidRPr="00C909F6">
        <w:rPr>
          <w:b/>
          <w:bCs/>
        </w:rPr>
        <w:t>, 2024)</w:t>
      </w:r>
      <w:r w:rsidR="00B347D5" w:rsidRPr="00C909F6">
        <w:t xml:space="preserve"> –</w:t>
      </w:r>
      <w:r w:rsidR="005A33F8">
        <w:t xml:space="preserve"> </w:t>
      </w:r>
      <w:r w:rsidR="000D1A71">
        <w:t xml:space="preserve">Hisense, a leading brand in global consumer electronics and home appliances, today launched its most advanced pure tri-color laser projector, the 4K Laser Smart Mini Projector C2 Ultra. Certified with </w:t>
      </w:r>
      <w:r w:rsidR="000D1A71" w:rsidRPr="005C0807">
        <w:rPr>
          <w:i/>
          <w:iCs/>
        </w:rPr>
        <w:t>Designed for Xbox</w:t>
      </w:r>
      <w:r w:rsidR="000D1A71">
        <w:t xml:space="preserve">, this latest addition to the premium C2 family guarantees gamers an </w:t>
      </w:r>
      <w:r w:rsidR="005139EC">
        <w:t xml:space="preserve">exceptional and </w:t>
      </w:r>
      <w:r w:rsidR="000D1A71">
        <w:t xml:space="preserve">immersive </w:t>
      </w:r>
      <w:r w:rsidR="005139EC">
        <w:t xml:space="preserve">audio-visual experience of </w:t>
      </w:r>
      <w:r w:rsidR="000D1A71">
        <w:t>65</w:t>
      </w:r>
      <w:r w:rsidR="00CA66FE">
        <w:t xml:space="preserve"> to </w:t>
      </w:r>
      <w:r w:rsidR="000D1A71">
        <w:t xml:space="preserve">300 inches, making it the ultimate projector. </w:t>
      </w:r>
    </w:p>
    <w:p w14:paraId="0D8F69E7" w14:textId="7B22E6A2" w:rsidR="000D1A71" w:rsidRDefault="000D1A71" w:rsidP="000D1A71">
      <w:pPr>
        <w:spacing w:line="360" w:lineRule="auto"/>
        <w:jc w:val="both"/>
      </w:pPr>
    </w:p>
    <w:p w14:paraId="51DE6E87" w14:textId="6A3FB3E3" w:rsidR="000D1A71" w:rsidRDefault="000D1A71" w:rsidP="000D1A71">
      <w:pPr>
        <w:spacing w:line="360" w:lineRule="auto"/>
        <w:jc w:val="both"/>
      </w:pPr>
      <w:r>
        <w:t xml:space="preserve">Enjoy silky-smooth, hyper-fast intensive gameplay with ultra-low lag or system stutters, thanks to Auto-Low Latency Mode, MEMC technology and Game </w:t>
      </w:r>
      <w:r w:rsidR="00B82A3E">
        <w:t>M</w:t>
      </w:r>
      <w:r>
        <w:t>ode, with a refresh rate of up to 240 frames per second delivering blur-free images. Gamers are set to elevate their gaming experience to new heights, with C2 Ultra being the ultimate projector Designed for Xbox.</w:t>
      </w:r>
    </w:p>
    <w:p w14:paraId="5D42FFF1" w14:textId="77777777" w:rsidR="000D1A71" w:rsidRDefault="000D1A71" w:rsidP="000D1A71">
      <w:pPr>
        <w:spacing w:line="360" w:lineRule="auto"/>
        <w:jc w:val="both"/>
      </w:pPr>
    </w:p>
    <w:p w14:paraId="6E61A4A7" w14:textId="6A22B50B" w:rsidR="000D1A71" w:rsidRDefault="000D1A71" w:rsidP="000D1A71">
      <w:pPr>
        <w:spacing w:line="360" w:lineRule="auto"/>
        <w:jc w:val="both"/>
      </w:pPr>
      <w:r>
        <w:t xml:space="preserve">C2 Ultra delivers next-level picture quality with a 110% BT.2020 color gamut, 3000 ANSI lumens, IMAX Enhanced and Dolby Vision certification. </w:t>
      </w:r>
      <w:r w:rsidR="007A3569">
        <w:t>The projector</w:t>
      </w:r>
      <w:r>
        <w:t xml:space="preserve"> provides an immersive cinematic experience with incredible brightness and contrast </w:t>
      </w:r>
      <w:r w:rsidR="007A5EF5">
        <w:t>without</w:t>
      </w:r>
      <w:r>
        <w:t xml:space="preserve"> </w:t>
      </w:r>
      <w:r w:rsidR="007A5EF5">
        <w:t>emitting</w:t>
      </w:r>
      <w:r>
        <w:t xml:space="preserve"> </w:t>
      </w:r>
      <w:r w:rsidR="007A5EF5">
        <w:t>any</w:t>
      </w:r>
      <w:r>
        <w:t xml:space="preserve"> harmful blue light. </w:t>
      </w:r>
      <w:r w:rsidR="007B1DF2">
        <w:t>E</w:t>
      </w:r>
      <w:r>
        <w:t>xperience crystal-clear, immersive action movies in your own home, just as the filmmakers intended</w:t>
      </w:r>
      <w:r w:rsidR="007B1DF2">
        <w:t>.</w:t>
      </w:r>
    </w:p>
    <w:p w14:paraId="32F68E49" w14:textId="77777777" w:rsidR="000D1A71" w:rsidRDefault="000D1A71" w:rsidP="000D1A71">
      <w:pPr>
        <w:spacing w:line="360" w:lineRule="auto"/>
        <w:jc w:val="both"/>
      </w:pPr>
    </w:p>
    <w:p w14:paraId="74697C8E" w14:textId="0639E80F" w:rsidR="004C37B2" w:rsidRDefault="00105A42" w:rsidP="004C37B2">
      <w:pPr>
        <w:spacing w:line="360" w:lineRule="auto"/>
        <w:jc w:val="both"/>
      </w:pPr>
      <w:r>
        <w:t xml:space="preserve">The PX3-PRO’s user-friendly interface and smart home compatibility make it an accessible and convenient addition to any home entertainment setup. </w:t>
      </w:r>
      <w:r w:rsidR="000D1A71">
        <w:t xml:space="preserve">C2 Ultra offers versatile setups for walls, ceilings, or floors in your living space. </w:t>
      </w:r>
      <w:r w:rsidR="00B44FE0">
        <w:t xml:space="preserve">Its low-profile design and ultra short throw capability allow it to be placed close to the wall, saving space and making it suitable for various room sizes. </w:t>
      </w:r>
      <w:r w:rsidR="0028399C">
        <w:t>Its</w:t>
      </w:r>
      <w:r w:rsidR="000D1A71">
        <w:t xml:space="preserve"> gimb</w:t>
      </w:r>
      <w:r w:rsidR="001C27F1">
        <w:t>al</w:t>
      </w:r>
      <w:r w:rsidR="000D1A71">
        <w:t xml:space="preserve"> design, optical zoom and auto-calibration functions enable projection onto multiple surfaces, spanning anywhere between 65</w:t>
      </w:r>
      <w:r w:rsidR="00256B9F">
        <w:t xml:space="preserve"> and </w:t>
      </w:r>
      <w:r w:rsidR="000D1A71">
        <w:t>300 inches, with high brightness and contrast ratios ensuring stunning images, even in well-lit environments. Supporting split-screen gaming, it can instantly turn your room into a h</w:t>
      </w:r>
      <w:r w:rsidR="00B82A3E">
        <w:t>a</w:t>
      </w:r>
      <w:r w:rsidR="000D1A71">
        <w:t>ven for multiplayer fun.</w:t>
      </w:r>
      <w:r w:rsidR="00483AF2">
        <w:t xml:space="preserve"> </w:t>
      </w:r>
    </w:p>
    <w:p w14:paraId="72F92B33" w14:textId="77777777" w:rsidR="000D1A71" w:rsidRDefault="000D1A71" w:rsidP="000D1A71">
      <w:pPr>
        <w:spacing w:line="360" w:lineRule="auto"/>
        <w:jc w:val="both"/>
      </w:pPr>
    </w:p>
    <w:p w14:paraId="3BF5666B" w14:textId="77777777" w:rsidR="004C37B2" w:rsidRDefault="004C37B2" w:rsidP="000D1A71">
      <w:pPr>
        <w:spacing w:line="360" w:lineRule="auto"/>
        <w:jc w:val="both"/>
      </w:pPr>
    </w:p>
    <w:p w14:paraId="5BFB41C8" w14:textId="77777777" w:rsidR="000D1A71" w:rsidRDefault="000D1A71" w:rsidP="000D1A71">
      <w:pPr>
        <w:spacing w:line="360" w:lineRule="auto"/>
        <w:jc w:val="both"/>
      </w:pPr>
      <w:r>
        <w:t>Premium picture quality is matched by exceptional audio performance. A meticulously crafted 1.2L built-in subwoofer delivers thrilling, precise bass and rich low-frequency sound, bringing intense gaming or movie watching experiences or stirring musical emotion for audiophiles. The 2.1 channel JBL sound system brings immersive audio to life with DTS</w:t>
      </w:r>
      <w:r w:rsidRPr="00643D4C">
        <w:rPr>
          <w:vertAlign w:val="superscript"/>
        </w:rPr>
        <w:t>®</w:t>
      </w:r>
      <w:r>
        <w:t xml:space="preserve"> </w:t>
      </w:r>
      <w:proofErr w:type="spellStart"/>
      <w:r>
        <w:t>Virtual:X</w:t>
      </w:r>
      <w:proofErr w:type="spellEnd"/>
      <w:r>
        <w:t xml:space="preserve">™ 3D surround sound. </w:t>
      </w:r>
    </w:p>
    <w:p w14:paraId="5117720B" w14:textId="77777777" w:rsidR="000D1A71" w:rsidRDefault="000D1A71" w:rsidP="000D1A71">
      <w:pPr>
        <w:spacing w:line="360" w:lineRule="auto"/>
        <w:jc w:val="both"/>
      </w:pPr>
    </w:p>
    <w:p w14:paraId="23A104F9" w14:textId="1477DCE6" w:rsidR="001B33E3" w:rsidRDefault="000D1A71" w:rsidP="000D1A71">
      <w:pPr>
        <w:spacing w:line="360" w:lineRule="auto"/>
        <w:jc w:val="both"/>
      </w:pPr>
      <w:r>
        <w:t xml:space="preserve">C2 Ultra is </w:t>
      </w:r>
      <w:r w:rsidR="0028399C">
        <w:t xml:space="preserve">available today </w:t>
      </w:r>
      <w:r w:rsidR="0059437A">
        <w:t>on</w:t>
      </w:r>
      <w:r w:rsidR="0028399C">
        <w:t xml:space="preserve"> </w:t>
      </w:r>
      <w:commentRangeStart w:id="1"/>
      <w:r w:rsidR="0028399C">
        <w:fldChar w:fldCharType="begin"/>
      </w:r>
      <w:r w:rsidR="0028399C">
        <w:instrText>HYPERLINK "https://www.amazon.com/Hisense-C2-Ultra-Portable-Projector/dp/B0DHLH7VPH/ref=sr_1_1?crid=3F2CKPF3SLBZJ&amp;dib=eyJ2IjoiMSJ9.-tEs8qCMPgcNdA6sufnxtay3CWhsD_S8nsEymM9I6M02Qu3fhC7fOseIBhX37P2bmWVInx3TZn2EgQDHjG8lHHA0cECO8MVf_P9-PWctxA_D6kBQR8SAJpj3yW6FdxpMT4Agyy9MoBZs5ldFRVeybYoEDyHqCltb7b2Qvut3XW5qmRFgobZbAi_uqOLbWdQBAMoyE8oH0QayCcSMbFlQ9CpdrmBp3e2atgk-1wdYtwg.erfCEBgGGqNcELswYjhfGkFNXbxYle2eDrAGPiZYLQ0&amp;dib_tag=se&amp;keywords=hisense+c2+ultra+projector&amp;qid=1728511574&amp;sprefix=hisense+c2+ultra+%2Caps%2C141&amp;sr=8-1"</w:instrText>
      </w:r>
      <w:r w:rsidR="0028399C">
        <w:fldChar w:fldCharType="separate"/>
      </w:r>
      <w:r w:rsidR="0028399C" w:rsidRPr="0059437A">
        <w:rPr>
          <w:rStyle w:val="Hyperlink"/>
        </w:rPr>
        <w:t>Amazon</w:t>
      </w:r>
      <w:r w:rsidR="0028399C">
        <w:rPr>
          <w:rStyle w:val="Hyperlink"/>
        </w:rPr>
        <w:fldChar w:fldCharType="end"/>
      </w:r>
      <w:r w:rsidR="0028399C">
        <w:t xml:space="preserve">, </w:t>
      </w:r>
      <w:hyperlink r:id="rId10" w:history="1">
        <w:r w:rsidR="00D672B8" w:rsidRPr="00A33E4F">
          <w:rPr>
            <w:rStyle w:val="Hyperlink"/>
          </w:rPr>
          <w:t>Projector Screen</w:t>
        </w:r>
      </w:hyperlink>
      <w:r w:rsidR="00D672B8">
        <w:t xml:space="preserve">, </w:t>
      </w:r>
      <w:r w:rsidR="0059437A">
        <w:t xml:space="preserve">and </w:t>
      </w:r>
      <w:hyperlink r:id="rId11" w:history="1">
        <w:r w:rsidR="0059437A" w:rsidRPr="001653B2">
          <w:rPr>
            <w:rStyle w:val="Hyperlink"/>
          </w:rPr>
          <w:t>Hisense Shop</w:t>
        </w:r>
      </w:hyperlink>
      <w:commentRangeEnd w:id="1"/>
      <w:r w:rsidR="00FF7519">
        <w:rPr>
          <w:rStyle w:val="CommentReference"/>
        </w:rPr>
        <w:commentReference w:id="1"/>
      </w:r>
      <w:r w:rsidR="0059437A">
        <w:t xml:space="preserve"> </w:t>
      </w:r>
      <w:r w:rsidR="00D672B8">
        <w:t>ready to showcase</w:t>
      </w:r>
      <w:r>
        <w:t xml:space="preserve"> </w:t>
      </w:r>
      <w:r w:rsidR="00D672B8">
        <w:t xml:space="preserve">its </w:t>
      </w:r>
      <w:r>
        <w:t>one-of-a-kind picture quality, top-of-the-line audio experience</w:t>
      </w:r>
      <w:r w:rsidR="00D672B8">
        <w:t>,</w:t>
      </w:r>
      <w:r>
        <w:t xml:space="preserve"> and a massive-screen for gaming fun.</w:t>
      </w:r>
    </w:p>
    <w:p w14:paraId="3954B189" w14:textId="77777777" w:rsidR="00B57392" w:rsidRDefault="00B57392" w:rsidP="000D1A71">
      <w:pPr>
        <w:widowControl w:val="0"/>
        <w:spacing w:line="360" w:lineRule="auto"/>
        <w:jc w:val="both"/>
        <w:rPr>
          <w:color w:val="231F20"/>
          <w:shd w:val="clear" w:color="auto" w:fill="FFFFFF"/>
        </w:rPr>
      </w:pPr>
    </w:p>
    <w:p w14:paraId="5B6CACEB" w14:textId="249D15A9" w:rsidR="00506B91" w:rsidRPr="00C909F6" w:rsidRDefault="00506B91" w:rsidP="000D1A71">
      <w:pPr>
        <w:widowControl w:val="0"/>
        <w:spacing w:line="360" w:lineRule="auto"/>
        <w:jc w:val="center"/>
        <w:rPr>
          <w:color w:val="231F20"/>
          <w:shd w:val="clear" w:color="auto" w:fill="FFFFFF"/>
        </w:rPr>
      </w:pPr>
      <w:r w:rsidRPr="00C909F6">
        <w:rPr>
          <w:color w:val="231F20"/>
          <w:shd w:val="clear" w:color="auto" w:fill="FFFFFF"/>
        </w:rPr>
        <w:t># # #</w:t>
      </w:r>
    </w:p>
    <w:p w14:paraId="6999C938" w14:textId="40A08821" w:rsidR="000F1385" w:rsidRDefault="000F1385" w:rsidP="000D1A71">
      <w:pPr>
        <w:jc w:val="both"/>
        <w:rPr>
          <w:b/>
          <w:bCs/>
        </w:rPr>
      </w:pPr>
    </w:p>
    <w:p w14:paraId="24269DDF" w14:textId="77777777" w:rsidR="00EE6B2B" w:rsidRDefault="00EE6B2B" w:rsidP="000D1A71">
      <w:pPr>
        <w:jc w:val="both"/>
        <w:rPr>
          <w:b/>
          <w:bCs/>
        </w:rPr>
      </w:pPr>
    </w:p>
    <w:p w14:paraId="25FFD12B" w14:textId="5F0A6AF5" w:rsidR="00B83E80" w:rsidRPr="00AB0EF0" w:rsidRDefault="00B83E80" w:rsidP="00E85272">
      <w:pPr>
        <w:spacing w:line="360" w:lineRule="auto"/>
        <w:jc w:val="both"/>
        <w:rPr>
          <w:b/>
          <w:bCs/>
        </w:rPr>
      </w:pPr>
      <w:commentRangeStart w:id="2"/>
      <w:r w:rsidRPr="00AB0EF0">
        <w:rPr>
          <w:b/>
          <w:bCs/>
        </w:rPr>
        <w:t>About Hisense</w:t>
      </w:r>
      <w:r w:rsidR="00743B3C">
        <w:rPr>
          <w:b/>
          <w:bCs/>
        </w:rPr>
        <w:t xml:space="preserve"> USA</w:t>
      </w:r>
    </w:p>
    <w:p w14:paraId="72EC68DA" w14:textId="46D88DDC" w:rsidR="008E1C80" w:rsidRDefault="00743B3C" w:rsidP="00E85272">
      <w:pPr>
        <w:spacing w:line="360" w:lineRule="auto"/>
        <w:jc w:val="both"/>
      </w:pPr>
      <w:r w:rsidRPr="00743B3C">
        <w:t xml:space="preserve">Since 2001, Hisense USA Corporation, a subsidiary of Hisense Group, has been a leading provider of technology products, encompassing a diverse range of offerings such as televisions, Laser TVs and Cinemas, refrigerators, ranges, dishwashers, air conditioners, and dehumidifiers. As the Official TV and Home Appliance Partner of the NBA and UEFA EURO 2024, the company places maximum emphasis on performance, quality, and value, leading to remarkable industry growth and a reputation for producing reliable, award-winning products. According to </w:t>
      </w:r>
      <w:proofErr w:type="spellStart"/>
      <w:r w:rsidRPr="00743B3C">
        <w:t>Omdia</w:t>
      </w:r>
      <w:proofErr w:type="spellEnd"/>
      <w:r w:rsidRPr="00743B3C">
        <w:t>, Hisense ranked No. 2 for TV shipments and No. 1 in the 100-inch TV category globally from 2022 to Q1 2024, a testament to the company’s commitment to superior product quality and the best user-centric experience.</w:t>
      </w:r>
      <w:r>
        <w:t xml:space="preserve"> V</w:t>
      </w:r>
      <w:r w:rsidR="008E1C80">
        <w:t xml:space="preserve">isit </w:t>
      </w:r>
      <w:hyperlink r:id="rId12" w:history="1">
        <w:r w:rsidRPr="00592F3B">
          <w:rPr>
            <w:rStyle w:val="Hyperlink"/>
          </w:rPr>
          <w:t>www.hisense-usa.com</w:t>
        </w:r>
      </w:hyperlink>
      <w:r>
        <w:t xml:space="preserve"> for more information.</w:t>
      </w:r>
      <w:commentRangeEnd w:id="2"/>
      <w:r>
        <w:rPr>
          <w:rStyle w:val="CommentReference"/>
        </w:rPr>
        <w:commentReference w:id="2"/>
      </w:r>
    </w:p>
    <w:p w14:paraId="15F01C3E" w14:textId="77777777" w:rsidR="00313FD4" w:rsidRDefault="00313FD4" w:rsidP="00E85272">
      <w:pPr>
        <w:spacing w:line="360" w:lineRule="auto"/>
        <w:jc w:val="both"/>
      </w:pPr>
    </w:p>
    <w:p w14:paraId="0FCF5FC1" w14:textId="42410362" w:rsidR="00B83E80" w:rsidRPr="00E85272" w:rsidRDefault="00B83E80" w:rsidP="00E85272">
      <w:pPr>
        <w:spacing w:line="360" w:lineRule="auto"/>
        <w:jc w:val="both"/>
        <w:rPr>
          <w:b/>
          <w:bCs/>
          <w:lang w:val="en-US"/>
        </w:rPr>
      </w:pPr>
      <w:commentRangeStart w:id="3"/>
      <w:r w:rsidRPr="00743B3C">
        <w:rPr>
          <w:b/>
          <w:bCs/>
          <w:lang w:val="en-US"/>
        </w:rPr>
        <w:t>Media Contact</w:t>
      </w:r>
      <w:commentRangeEnd w:id="3"/>
      <w:r w:rsidR="0043617C">
        <w:rPr>
          <w:rStyle w:val="CommentReference"/>
        </w:rPr>
        <w:commentReference w:id="3"/>
      </w:r>
    </w:p>
    <w:p w14:paraId="2B8518C4" w14:textId="77777777" w:rsidR="00E85272" w:rsidRPr="00E85272" w:rsidRDefault="00E85272" w:rsidP="00E85272">
      <w:pPr>
        <w:spacing w:line="360" w:lineRule="auto"/>
        <w:rPr>
          <w:lang w:val="en-US"/>
        </w:rPr>
      </w:pPr>
      <w:r w:rsidRPr="00E85272">
        <w:rPr>
          <w:lang w:val="en-US"/>
        </w:rPr>
        <w:t>Hisense USA PR</w:t>
      </w:r>
    </w:p>
    <w:p w14:paraId="39425253" w14:textId="3EFB2BC1" w:rsidR="00134828" w:rsidRDefault="00E85272" w:rsidP="00E85272">
      <w:pPr>
        <w:spacing w:line="360" w:lineRule="auto"/>
        <w:rPr>
          <w:lang w:val="en-US"/>
        </w:rPr>
      </w:pPr>
      <w:hyperlink r:id="rId13" w:tgtFrame="_blank" w:history="1">
        <w:r w:rsidRPr="00E85272">
          <w:rPr>
            <w:rStyle w:val="Hyperlink"/>
            <w:lang w:val="en-US"/>
          </w:rPr>
          <w:t>press.usa@hisense.com</w:t>
        </w:r>
      </w:hyperlink>
    </w:p>
    <w:p w14:paraId="1EF313A4" w14:textId="77777777" w:rsidR="00C705E8" w:rsidRDefault="00C705E8" w:rsidP="00E85272">
      <w:pPr>
        <w:spacing w:line="360" w:lineRule="auto"/>
        <w:rPr>
          <w:lang w:val="en-US"/>
        </w:rPr>
      </w:pPr>
    </w:p>
    <w:p w14:paraId="1CD99500" w14:textId="7C012138" w:rsidR="00C705E8" w:rsidRPr="00C705E8" w:rsidRDefault="00C705E8" w:rsidP="00C705E8">
      <w:pPr>
        <w:spacing w:line="360" w:lineRule="auto"/>
        <w:rPr>
          <w:lang w:val="en-US"/>
        </w:rPr>
      </w:pPr>
      <w:r w:rsidRPr="00C705E8">
        <w:rPr>
          <w:lang w:val="en-US"/>
        </w:rPr>
        <w:t>Max Borges Agency for Hisense</w:t>
      </w:r>
    </w:p>
    <w:p w14:paraId="17425A00" w14:textId="6235E914" w:rsidR="00C705E8" w:rsidRPr="00C705E8" w:rsidRDefault="00C705E8" w:rsidP="00C705E8">
      <w:pPr>
        <w:spacing w:line="360" w:lineRule="auto"/>
        <w:rPr>
          <w:rStyle w:val="Hyperlink"/>
          <w:lang w:val="en-US"/>
        </w:rPr>
      </w:pPr>
      <w:r w:rsidRPr="00C705E8">
        <w:rPr>
          <w:rStyle w:val="Hyperlink"/>
          <w:lang w:val="en-US"/>
        </w:rPr>
        <w:t>HisenseCE@maxborgesagency.com</w:t>
      </w:r>
    </w:p>
    <w:sectPr w:rsidR="00C705E8" w:rsidRPr="00C705E8" w:rsidSect="00B57392">
      <w:footerReference w:type="default" r:id="rId14"/>
      <w:headerReference w:type="first" r:id="rId15"/>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enneth Hong" w:date="2024-07-26T11:17:00Z" w:initials="KH">
    <w:p w14:paraId="66F4CF21" w14:textId="77777777" w:rsidR="004B7921" w:rsidRDefault="004B7921" w:rsidP="004B7921">
      <w:pPr>
        <w:pStyle w:val="CommentText"/>
      </w:pPr>
      <w:r>
        <w:rPr>
          <w:rStyle w:val="CommentReference"/>
        </w:rPr>
        <w:annotationRef/>
      </w:r>
      <w:r>
        <w:t>Replace with your location.</w:t>
      </w:r>
    </w:p>
  </w:comment>
  <w:comment w:id="1" w:author="Kenneth Hong" w:date="2024-10-10T17:35:00Z" w:initials="KH">
    <w:p w14:paraId="206EC3C2" w14:textId="77777777" w:rsidR="00FF7519" w:rsidRDefault="00FF7519" w:rsidP="00FF7519">
      <w:pPr>
        <w:pStyle w:val="CommentText"/>
      </w:pPr>
      <w:r>
        <w:rPr>
          <w:rStyle w:val="CommentReference"/>
        </w:rPr>
        <w:annotationRef/>
      </w:r>
      <w:r>
        <w:t>Replace with local URLs, if appropriate.</w:t>
      </w:r>
    </w:p>
  </w:comment>
  <w:comment w:id="2" w:author="Kenneth Hong" w:date="2024-10-10T09:01:00Z" w:initials="KH">
    <w:p w14:paraId="2DB61B77" w14:textId="78BFBDD9" w:rsidR="00743B3C" w:rsidRDefault="00743B3C" w:rsidP="00743B3C">
      <w:pPr>
        <w:pStyle w:val="CommentText"/>
      </w:pPr>
      <w:r>
        <w:rPr>
          <w:rStyle w:val="CommentReference"/>
        </w:rPr>
        <w:annotationRef/>
      </w:r>
      <w:r>
        <w:t>Replace with your own local boilerplate before distributing.</w:t>
      </w:r>
    </w:p>
  </w:comment>
  <w:comment w:id="3" w:author="Kenneth Hong" w:date="2024-06-14T13:27:00Z" w:initials="KH">
    <w:p w14:paraId="1E5ECC7B" w14:textId="1B44BF66" w:rsidR="0043617C" w:rsidRDefault="0043617C" w:rsidP="0043617C">
      <w:pPr>
        <w:pStyle w:val="CommentText"/>
      </w:pPr>
      <w:r>
        <w:rPr>
          <w:rStyle w:val="CommentReference"/>
        </w:rPr>
        <w:annotationRef/>
      </w:r>
      <w:r>
        <w:t>Add local media contacts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F4CF21" w15:done="0"/>
  <w15:commentEx w15:paraId="206EC3C2" w15:done="0"/>
  <w15:commentEx w15:paraId="2DB61B77" w15:done="0"/>
  <w15:commentEx w15:paraId="1E5EC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26EB61" w16cex:dateUtc="2024-07-26T15:17:00Z"/>
  <w16cex:commentExtensible w16cex:durableId="053C966B" w16cex:dateUtc="2024-10-10T21:35:00Z"/>
  <w16cex:commentExtensible w16cex:durableId="53E2EAB8" w16cex:dateUtc="2024-10-10T13:01:00Z"/>
  <w16cex:commentExtensible w16cex:durableId="42445C7E" w16cex:dateUtc="2024-06-14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F4CF21" w16cid:durableId="7026EB61"/>
  <w16cid:commentId w16cid:paraId="206EC3C2" w16cid:durableId="053C966B"/>
  <w16cid:commentId w16cid:paraId="2DB61B77" w16cid:durableId="53E2EAB8"/>
  <w16cid:commentId w16cid:paraId="1E5ECC7B" w16cid:durableId="42445C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12ABD" w14:textId="77777777" w:rsidR="007561B6" w:rsidRDefault="007561B6">
      <w:pPr>
        <w:spacing w:line="240" w:lineRule="auto"/>
      </w:pPr>
      <w:r>
        <w:separator/>
      </w:r>
    </w:p>
  </w:endnote>
  <w:endnote w:type="continuationSeparator" w:id="0">
    <w:p w14:paraId="6388EBC4" w14:textId="77777777" w:rsidR="007561B6" w:rsidRDefault="00756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999F" w14:textId="77777777" w:rsidR="00134828" w:rsidRPr="00104751" w:rsidRDefault="00B45FD1">
    <w:pPr>
      <w:jc w:val="right"/>
      <w:rPr>
        <w:sz w:val="20"/>
        <w:szCs w:val="20"/>
      </w:rPr>
    </w:pPr>
    <w:r w:rsidRPr="00104751">
      <w:rPr>
        <w:sz w:val="20"/>
        <w:szCs w:val="20"/>
      </w:rPr>
      <w:fldChar w:fldCharType="begin"/>
    </w:r>
    <w:r w:rsidRPr="00104751">
      <w:rPr>
        <w:sz w:val="20"/>
        <w:szCs w:val="20"/>
      </w:rPr>
      <w:instrText>PAGE</w:instrText>
    </w:r>
    <w:r w:rsidRPr="00104751">
      <w:rPr>
        <w:sz w:val="20"/>
        <w:szCs w:val="20"/>
      </w:rPr>
      <w:fldChar w:fldCharType="separate"/>
    </w:r>
    <w:r w:rsidRPr="00104751">
      <w:rPr>
        <w:noProof/>
        <w:sz w:val="20"/>
        <w:szCs w:val="20"/>
      </w:rPr>
      <w:t>2</w:t>
    </w:r>
    <w:r w:rsidRPr="0010475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C65C4" w14:textId="77777777" w:rsidR="007561B6" w:rsidRDefault="007561B6">
      <w:pPr>
        <w:spacing w:line="240" w:lineRule="auto"/>
      </w:pPr>
      <w:r>
        <w:separator/>
      </w:r>
    </w:p>
  </w:footnote>
  <w:footnote w:type="continuationSeparator" w:id="0">
    <w:p w14:paraId="2645B7EA" w14:textId="77777777" w:rsidR="007561B6" w:rsidRDefault="007561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FA92" w14:textId="0BC5BC4F" w:rsidR="00134828" w:rsidRDefault="00B45FD1">
    <w:r>
      <w:rPr>
        <w:noProof/>
      </w:rPr>
      <w:drawing>
        <wp:anchor distT="0" distB="0" distL="114300" distR="114300" simplePos="0" relativeHeight="251658240" behindDoc="0" locked="0" layoutInCell="1" allowOverlap="1" wp14:anchorId="554CC87F" wp14:editId="3BD5E131">
          <wp:simplePos x="0" y="0"/>
          <wp:positionH relativeFrom="column">
            <wp:posOffset>-203200</wp:posOffset>
          </wp:positionH>
          <wp:positionV relativeFrom="paragraph">
            <wp:posOffset>-31750</wp:posOffset>
          </wp:positionV>
          <wp:extent cx="1262063" cy="249913"/>
          <wp:effectExtent l="0" t="0" r="0" b="0"/>
          <wp:wrapNone/>
          <wp:docPr id="12745636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2063" cy="249913"/>
                  </a:xfrm>
                  <a:prstGeom prst="rect">
                    <a:avLst/>
                  </a:prstGeom>
                  <a:ln/>
                </pic:spPr>
              </pic:pic>
            </a:graphicData>
          </a:graphic>
          <wp14:sizeRelH relativeFrom="page">
            <wp14:pctWidth>0</wp14:pctWidth>
          </wp14:sizeRelH>
          <wp14:sizeRelV relativeFrom="page">
            <wp14:pctHeight>0</wp14:pctHeight>
          </wp14:sizeRelV>
        </wp:anchor>
      </w:drawing>
    </w:r>
  </w:p>
  <w:p w14:paraId="00D8AB87" w14:textId="17C16936" w:rsidR="00134828" w:rsidRDefault="00134828"/>
  <w:p w14:paraId="13391085" w14:textId="282C5E8C" w:rsidR="00134828" w:rsidRDefault="00134828"/>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nneth Hong">
    <w15:presenceInfo w15:providerId="AD" w15:userId="S::ken.hong@hisense.com::112a56da-730d-449c-be73-d2e02e2796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28"/>
    <w:rsid w:val="000C0954"/>
    <w:rsid w:val="000D1A71"/>
    <w:rsid w:val="000E2C71"/>
    <w:rsid w:val="000F1385"/>
    <w:rsid w:val="000F5384"/>
    <w:rsid w:val="00102F0A"/>
    <w:rsid w:val="00104751"/>
    <w:rsid w:val="00105A42"/>
    <w:rsid w:val="00115FD0"/>
    <w:rsid w:val="00124424"/>
    <w:rsid w:val="00125D88"/>
    <w:rsid w:val="001279A7"/>
    <w:rsid w:val="00134828"/>
    <w:rsid w:val="001515D0"/>
    <w:rsid w:val="001653B2"/>
    <w:rsid w:val="00184460"/>
    <w:rsid w:val="00185800"/>
    <w:rsid w:val="001A2A09"/>
    <w:rsid w:val="001B33E3"/>
    <w:rsid w:val="001C27F1"/>
    <w:rsid w:val="001C61A1"/>
    <w:rsid w:val="001D1051"/>
    <w:rsid w:val="001E2605"/>
    <w:rsid w:val="001E636C"/>
    <w:rsid w:val="00207573"/>
    <w:rsid w:val="0021759F"/>
    <w:rsid w:val="00217DF7"/>
    <w:rsid w:val="002543C8"/>
    <w:rsid w:val="00256B9F"/>
    <w:rsid w:val="00260D24"/>
    <w:rsid w:val="0028399C"/>
    <w:rsid w:val="00284F52"/>
    <w:rsid w:val="002A43E0"/>
    <w:rsid w:val="002A6E7C"/>
    <w:rsid w:val="002C2149"/>
    <w:rsid w:val="002C34E1"/>
    <w:rsid w:val="003021F4"/>
    <w:rsid w:val="00313063"/>
    <w:rsid w:val="00313FD4"/>
    <w:rsid w:val="00334598"/>
    <w:rsid w:val="0033495C"/>
    <w:rsid w:val="0034198F"/>
    <w:rsid w:val="00357A7B"/>
    <w:rsid w:val="003652AE"/>
    <w:rsid w:val="003A1496"/>
    <w:rsid w:val="003B4AAA"/>
    <w:rsid w:val="003B6200"/>
    <w:rsid w:val="003B75E5"/>
    <w:rsid w:val="003C0DBC"/>
    <w:rsid w:val="003D06DC"/>
    <w:rsid w:val="003E55AB"/>
    <w:rsid w:val="003F665E"/>
    <w:rsid w:val="00435F17"/>
    <w:rsid w:val="0043617C"/>
    <w:rsid w:val="004552A1"/>
    <w:rsid w:val="004736BB"/>
    <w:rsid w:val="00483AF2"/>
    <w:rsid w:val="00491C58"/>
    <w:rsid w:val="004A11D2"/>
    <w:rsid w:val="004B7921"/>
    <w:rsid w:val="004C37B2"/>
    <w:rsid w:val="004C7181"/>
    <w:rsid w:val="004F5E9D"/>
    <w:rsid w:val="00506B91"/>
    <w:rsid w:val="00510FFD"/>
    <w:rsid w:val="005139EC"/>
    <w:rsid w:val="005245FE"/>
    <w:rsid w:val="005336AF"/>
    <w:rsid w:val="005614CE"/>
    <w:rsid w:val="0056254E"/>
    <w:rsid w:val="005800B8"/>
    <w:rsid w:val="00584442"/>
    <w:rsid w:val="0059437A"/>
    <w:rsid w:val="005A33F8"/>
    <w:rsid w:val="005C0807"/>
    <w:rsid w:val="005D61B3"/>
    <w:rsid w:val="005F2474"/>
    <w:rsid w:val="00616144"/>
    <w:rsid w:val="00623A6C"/>
    <w:rsid w:val="00633F8E"/>
    <w:rsid w:val="00643563"/>
    <w:rsid w:val="00643D4C"/>
    <w:rsid w:val="0066176D"/>
    <w:rsid w:val="0068702B"/>
    <w:rsid w:val="006C73D3"/>
    <w:rsid w:val="006F55FB"/>
    <w:rsid w:val="0070349A"/>
    <w:rsid w:val="007035AE"/>
    <w:rsid w:val="00704F98"/>
    <w:rsid w:val="0072276D"/>
    <w:rsid w:val="00725D91"/>
    <w:rsid w:val="00743B3C"/>
    <w:rsid w:val="007561B6"/>
    <w:rsid w:val="00770AC4"/>
    <w:rsid w:val="00784680"/>
    <w:rsid w:val="007918C0"/>
    <w:rsid w:val="0079226B"/>
    <w:rsid w:val="007A23A9"/>
    <w:rsid w:val="007A3569"/>
    <w:rsid w:val="007A4347"/>
    <w:rsid w:val="007A5C7E"/>
    <w:rsid w:val="007A5EF5"/>
    <w:rsid w:val="007B1DF2"/>
    <w:rsid w:val="008123ED"/>
    <w:rsid w:val="0084151A"/>
    <w:rsid w:val="00870303"/>
    <w:rsid w:val="00871321"/>
    <w:rsid w:val="0088181E"/>
    <w:rsid w:val="0088759E"/>
    <w:rsid w:val="008952B3"/>
    <w:rsid w:val="008A6359"/>
    <w:rsid w:val="008A7446"/>
    <w:rsid w:val="008B0B33"/>
    <w:rsid w:val="008B5D3D"/>
    <w:rsid w:val="008C783F"/>
    <w:rsid w:val="008E1C80"/>
    <w:rsid w:val="008E3D1F"/>
    <w:rsid w:val="008F7A34"/>
    <w:rsid w:val="00904ECF"/>
    <w:rsid w:val="00913AE9"/>
    <w:rsid w:val="009163C7"/>
    <w:rsid w:val="0094516F"/>
    <w:rsid w:val="00956590"/>
    <w:rsid w:val="0096404E"/>
    <w:rsid w:val="009754A7"/>
    <w:rsid w:val="00983AA8"/>
    <w:rsid w:val="009A345F"/>
    <w:rsid w:val="009E4967"/>
    <w:rsid w:val="009E50F3"/>
    <w:rsid w:val="00A1575C"/>
    <w:rsid w:val="00A1711E"/>
    <w:rsid w:val="00A33E4F"/>
    <w:rsid w:val="00A57035"/>
    <w:rsid w:val="00A86AE6"/>
    <w:rsid w:val="00AA2ACF"/>
    <w:rsid w:val="00AB0EF0"/>
    <w:rsid w:val="00B32EC6"/>
    <w:rsid w:val="00B347D5"/>
    <w:rsid w:val="00B35EA2"/>
    <w:rsid w:val="00B44FE0"/>
    <w:rsid w:val="00B45FD1"/>
    <w:rsid w:val="00B465FA"/>
    <w:rsid w:val="00B52B16"/>
    <w:rsid w:val="00B57392"/>
    <w:rsid w:val="00B71D25"/>
    <w:rsid w:val="00B76989"/>
    <w:rsid w:val="00B82A3E"/>
    <w:rsid w:val="00B83E80"/>
    <w:rsid w:val="00B8417C"/>
    <w:rsid w:val="00B877F2"/>
    <w:rsid w:val="00B9199B"/>
    <w:rsid w:val="00B92038"/>
    <w:rsid w:val="00BB7616"/>
    <w:rsid w:val="00BB78B2"/>
    <w:rsid w:val="00BE6BE5"/>
    <w:rsid w:val="00BF22FE"/>
    <w:rsid w:val="00C21DB1"/>
    <w:rsid w:val="00C22571"/>
    <w:rsid w:val="00C22B3E"/>
    <w:rsid w:val="00C45955"/>
    <w:rsid w:val="00C60296"/>
    <w:rsid w:val="00C676B5"/>
    <w:rsid w:val="00C705E8"/>
    <w:rsid w:val="00C86016"/>
    <w:rsid w:val="00C909F6"/>
    <w:rsid w:val="00C948BA"/>
    <w:rsid w:val="00CA66FE"/>
    <w:rsid w:val="00CE633C"/>
    <w:rsid w:val="00D02A1D"/>
    <w:rsid w:val="00D25D68"/>
    <w:rsid w:val="00D2604D"/>
    <w:rsid w:val="00D35A87"/>
    <w:rsid w:val="00D46F9F"/>
    <w:rsid w:val="00D62F40"/>
    <w:rsid w:val="00D6722C"/>
    <w:rsid w:val="00D672B8"/>
    <w:rsid w:val="00D75D28"/>
    <w:rsid w:val="00D81B9C"/>
    <w:rsid w:val="00DA7CFA"/>
    <w:rsid w:val="00DB0FD6"/>
    <w:rsid w:val="00DB4B79"/>
    <w:rsid w:val="00DC5A03"/>
    <w:rsid w:val="00DC7C3E"/>
    <w:rsid w:val="00DE2B3B"/>
    <w:rsid w:val="00DE66DA"/>
    <w:rsid w:val="00E84105"/>
    <w:rsid w:val="00E85272"/>
    <w:rsid w:val="00E8584C"/>
    <w:rsid w:val="00E942DD"/>
    <w:rsid w:val="00EA4D8F"/>
    <w:rsid w:val="00EA560F"/>
    <w:rsid w:val="00EA7FAE"/>
    <w:rsid w:val="00EE6B2B"/>
    <w:rsid w:val="00EE6E02"/>
    <w:rsid w:val="00EF2EE4"/>
    <w:rsid w:val="00EF4181"/>
    <w:rsid w:val="00F0522E"/>
    <w:rsid w:val="00F0683B"/>
    <w:rsid w:val="00F33F77"/>
    <w:rsid w:val="00F33FF8"/>
    <w:rsid w:val="00F43EB8"/>
    <w:rsid w:val="00F90EFD"/>
    <w:rsid w:val="00FB348E"/>
    <w:rsid w:val="00FB68ED"/>
    <w:rsid w:val="00FF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2ADC"/>
  <w15:docId w15:val="{27657D43-A260-477E-9867-8CD6D529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C34E1"/>
    <w:pPr>
      <w:tabs>
        <w:tab w:val="center" w:pos="4680"/>
        <w:tab w:val="right" w:pos="9360"/>
      </w:tabs>
      <w:spacing w:line="240" w:lineRule="auto"/>
    </w:pPr>
  </w:style>
  <w:style w:type="character" w:customStyle="1" w:styleId="HeaderChar">
    <w:name w:val="Header Char"/>
    <w:basedOn w:val="DefaultParagraphFont"/>
    <w:link w:val="Header"/>
    <w:uiPriority w:val="99"/>
    <w:rsid w:val="002C34E1"/>
  </w:style>
  <w:style w:type="paragraph" w:styleId="Footer">
    <w:name w:val="footer"/>
    <w:basedOn w:val="Normal"/>
    <w:link w:val="FooterChar"/>
    <w:uiPriority w:val="99"/>
    <w:unhideWhenUsed/>
    <w:rsid w:val="002C34E1"/>
    <w:pPr>
      <w:tabs>
        <w:tab w:val="center" w:pos="4680"/>
        <w:tab w:val="right" w:pos="9360"/>
      </w:tabs>
      <w:spacing w:line="240" w:lineRule="auto"/>
    </w:pPr>
  </w:style>
  <w:style w:type="character" w:customStyle="1" w:styleId="FooterChar">
    <w:name w:val="Footer Char"/>
    <w:basedOn w:val="DefaultParagraphFont"/>
    <w:link w:val="Footer"/>
    <w:uiPriority w:val="99"/>
    <w:rsid w:val="002C34E1"/>
  </w:style>
  <w:style w:type="character" w:styleId="CommentReference">
    <w:name w:val="annotation reference"/>
    <w:basedOn w:val="DefaultParagraphFont"/>
    <w:uiPriority w:val="99"/>
    <w:semiHidden/>
    <w:unhideWhenUsed/>
    <w:rsid w:val="003A1496"/>
    <w:rPr>
      <w:sz w:val="16"/>
      <w:szCs w:val="16"/>
    </w:rPr>
  </w:style>
  <w:style w:type="paragraph" w:styleId="CommentText">
    <w:name w:val="annotation text"/>
    <w:basedOn w:val="Normal"/>
    <w:link w:val="CommentTextChar"/>
    <w:uiPriority w:val="99"/>
    <w:unhideWhenUsed/>
    <w:rsid w:val="003A1496"/>
    <w:pPr>
      <w:spacing w:line="240" w:lineRule="auto"/>
    </w:pPr>
    <w:rPr>
      <w:sz w:val="20"/>
      <w:szCs w:val="20"/>
    </w:rPr>
  </w:style>
  <w:style w:type="character" w:customStyle="1" w:styleId="CommentTextChar">
    <w:name w:val="Comment Text Char"/>
    <w:basedOn w:val="DefaultParagraphFont"/>
    <w:link w:val="CommentText"/>
    <w:uiPriority w:val="99"/>
    <w:rsid w:val="003A1496"/>
    <w:rPr>
      <w:sz w:val="20"/>
      <w:szCs w:val="20"/>
    </w:rPr>
  </w:style>
  <w:style w:type="paragraph" w:styleId="CommentSubject">
    <w:name w:val="annotation subject"/>
    <w:basedOn w:val="CommentText"/>
    <w:next w:val="CommentText"/>
    <w:link w:val="CommentSubjectChar"/>
    <w:uiPriority w:val="99"/>
    <w:semiHidden/>
    <w:unhideWhenUsed/>
    <w:rsid w:val="003A1496"/>
    <w:rPr>
      <w:b/>
      <w:bCs/>
    </w:rPr>
  </w:style>
  <w:style w:type="character" w:customStyle="1" w:styleId="CommentSubjectChar">
    <w:name w:val="Comment Subject Char"/>
    <w:basedOn w:val="CommentTextChar"/>
    <w:link w:val="CommentSubject"/>
    <w:uiPriority w:val="99"/>
    <w:semiHidden/>
    <w:rsid w:val="003A1496"/>
    <w:rPr>
      <w:b/>
      <w:bCs/>
      <w:sz w:val="20"/>
      <w:szCs w:val="20"/>
    </w:rPr>
  </w:style>
  <w:style w:type="character" w:styleId="Hyperlink">
    <w:name w:val="Hyperlink"/>
    <w:basedOn w:val="DefaultParagraphFont"/>
    <w:uiPriority w:val="99"/>
    <w:unhideWhenUsed/>
    <w:rsid w:val="00334598"/>
    <w:rPr>
      <w:color w:val="0000FF" w:themeColor="hyperlink"/>
      <w:u w:val="single"/>
    </w:rPr>
  </w:style>
  <w:style w:type="character" w:styleId="UnresolvedMention">
    <w:name w:val="Unresolved Mention"/>
    <w:basedOn w:val="DefaultParagraphFont"/>
    <w:uiPriority w:val="99"/>
    <w:semiHidden/>
    <w:unhideWhenUsed/>
    <w:rsid w:val="00334598"/>
    <w:rPr>
      <w:color w:val="605E5C"/>
      <w:shd w:val="clear" w:color="auto" w:fill="E1DFDD"/>
    </w:rPr>
  </w:style>
  <w:style w:type="paragraph" w:styleId="Revision">
    <w:name w:val="Revision"/>
    <w:hidden/>
    <w:uiPriority w:val="99"/>
    <w:semiHidden/>
    <w:rsid w:val="00DB0FD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44266">
      <w:bodyDiv w:val="1"/>
      <w:marLeft w:val="0"/>
      <w:marRight w:val="0"/>
      <w:marTop w:val="0"/>
      <w:marBottom w:val="0"/>
      <w:divBdr>
        <w:top w:val="none" w:sz="0" w:space="0" w:color="auto"/>
        <w:left w:val="none" w:sz="0" w:space="0" w:color="auto"/>
        <w:bottom w:val="none" w:sz="0" w:space="0" w:color="auto"/>
        <w:right w:val="none" w:sz="0" w:space="0" w:color="auto"/>
      </w:divBdr>
    </w:div>
    <w:div w:id="1414476949">
      <w:bodyDiv w:val="1"/>
      <w:marLeft w:val="0"/>
      <w:marRight w:val="0"/>
      <w:marTop w:val="0"/>
      <w:marBottom w:val="0"/>
      <w:divBdr>
        <w:top w:val="none" w:sz="0" w:space="0" w:color="auto"/>
        <w:left w:val="none" w:sz="0" w:space="0" w:color="auto"/>
        <w:bottom w:val="none" w:sz="0" w:space="0" w:color="auto"/>
        <w:right w:val="none" w:sz="0" w:space="0" w:color="auto"/>
      </w:divBdr>
    </w:div>
    <w:div w:id="158533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mailto:press.usa@hisense.com?subject=%20Hisense,%20VIDAA%20USA,%20Inc.%20and%20A%20Parent%20Media%20Co.%20Inc.%20Come%20Together%20to%20Deliver%20Safe%20Streaming%E2%84%A2%20for%20Kids%20and%20Families%20On%20Hisense%20TV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www.hisense-usa.com"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shop.hisense-usa.com/products/hisense-c12-ultra-trichroma-laser-mini-projector-up-tp-30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projectorscreenstore.com/hisense-c2-ultra-smart-projector-4k-uhd-portable-triple-laser-hdr10-imax-enhanced-built-in-speakers.html"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4004</Characters>
  <Application>Microsoft Office Word</Application>
  <DocSecurity>4</DocSecurity>
  <Lines>91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Hong</dc:creator>
  <cp:lastModifiedBy>Thomas ONeal.ex</cp:lastModifiedBy>
  <cp:revision>2</cp:revision>
  <dcterms:created xsi:type="dcterms:W3CDTF">2024-10-11T14:04:00Z</dcterms:created>
  <dcterms:modified xsi:type="dcterms:W3CDTF">2024-10-11T14:04:00Z</dcterms:modified>
</cp:coreProperties>
</file>