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DD8C" w14:textId="77777777" w:rsidR="008A10B2" w:rsidRDefault="0010542B" w:rsidP="008A10B2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16CF5">
        <w:rPr>
          <w:rFonts w:ascii="Segoe UI" w:hAnsi="Segoe UI" w:cs="Segoe UI"/>
          <w:b/>
          <w:bCs/>
          <w:sz w:val="28"/>
          <w:szCs w:val="28"/>
        </w:rPr>
        <w:t xml:space="preserve">Hisense Secures No. 2 Spot </w:t>
      </w:r>
      <w:proofErr w:type="gramStart"/>
      <w:r w:rsidRPr="00E16CF5">
        <w:rPr>
          <w:rFonts w:ascii="Segoe UI" w:hAnsi="Segoe UI" w:cs="Segoe UI"/>
          <w:b/>
          <w:bCs/>
          <w:sz w:val="28"/>
          <w:szCs w:val="28"/>
        </w:rPr>
        <w:t>in</w:t>
      </w:r>
      <w:proofErr w:type="gramEnd"/>
      <w:r w:rsidRPr="00E16CF5">
        <w:rPr>
          <w:rFonts w:ascii="Segoe UI" w:hAnsi="Segoe UI" w:cs="Segoe UI"/>
          <w:b/>
          <w:bCs/>
          <w:sz w:val="28"/>
          <w:szCs w:val="28"/>
        </w:rPr>
        <w:t xml:space="preserve"> Global TV </w:t>
      </w:r>
    </w:p>
    <w:p w14:paraId="701CB5A5" w14:textId="2A71097E" w:rsidR="00F24BEE" w:rsidRPr="00E16CF5" w:rsidRDefault="0010542B" w:rsidP="008A10B2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16CF5">
        <w:rPr>
          <w:rFonts w:ascii="Segoe UI" w:hAnsi="Segoe UI" w:cs="Segoe UI"/>
          <w:b/>
          <w:bCs/>
          <w:sz w:val="28"/>
          <w:szCs w:val="28"/>
        </w:rPr>
        <w:t xml:space="preserve">Shipments </w:t>
      </w:r>
      <w:r w:rsidR="00B308D1" w:rsidRPr="00E16CF5">
        <w:rPr>
          <w:rFonts w:ascii="Segoe UI" w:hAnsi="Segoe UI" w:cs="Segoe UI"/>
          <w:b/>
          <w:bCs/>
          <w:sz w:val="28"/>
          <w:szCs w:val="28"/>
        </w:rPr>
        <w:t xml:space="preserve">Share </w:t>
      </w:r>
      <w:r w:rsidRPr="00E16CF5">
        <w:rPr>
          <w:rFonts w:ascii="Segoe UI" w:hAnsi="Segoe UI" w:cs="Segoe UI"/>
          <w:b/>
          <w:bCs/>
          <w:sz w:val="28"/>
          <w:szCs w:val="28"/>
        </w:rPr>
        <w:t>for Third Consecutive Year</w:t>
      </w:r>
    </w:p>
    <w:p w14:paraId="41990650" w14:textId="77777777" w:rsidR="009C2FE3" w:rsidRDefault="009C2FE3" w:rsidP="009C2FE3">
      <w:pPr>
        <w:jc w:val="left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0ABCB4E6" w14:textId="33F68352" w:rsidR="00087B4C" w:rsidRDefault="00E16CF5" w:rsidP="00E16CF5">
      <w:pPr>
        <w:spacing w:line="360" w:lineRule="auto"/>
        <w:rPr>
          <w:rFonts w:ascii="Segoe UI" w:hAnsi="Segoe UI" w:cs="Segoe UI"/>
        </w:rPr>
      </w:pPr>
      <w:bookmarkStart w:id="0" w:name="_Hlk188451340"/>
      <w:r>
        <w:rPr>
          <w:rFonts w:ascii="Segoe UI" w:hAnsi="Segoe UI" w:cs="Segoe UI"/>
          <w:b/>
          <w:bCs/>
        </w:rPr>
        <w:t>Suwanee, GA</w:t>
      </w:r>
      <w:r w:rsidR="00760701" w:rsidRPr="001E68F5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(Feb. 3, 2025)</w:t>
      </w:r>
      <w:r w:rsidR="001535C7" w:rsidRPr="001E68F5">
        <w:rPr>
          <w:rFonts w:ascii="Segoe UI" w:hAnsi="Segoe UI" w:cs="Segoe UI"/>
          <w:b/>
          <w:bCs/>
        </w:rPr>
        <w:t xml:space="preserve"> </w:t>
      </w:r>
      <w:r w:rsidR="00760701" w:rsidRPr="001E68F5">
        <w:rPr>
          <w:rFonts w:ascii="Segoe UI" w:hAnsi="Segoe UI" w:cs="Segoe UI"/>
        </w:rPr>
        <w:t>–</w:t>
      </w:r>
      <w:r w:rsidR="00F41016" w:rsidRPr="001E68F5">
        <w:rPr>
          <w:rFonts w:ascii="Segoe UI" w:hAnsi="Segoe UI" w:cs="Segoe UI"/>
        </w:rPr>
        <w:t xml:space="preserve"> </w:t>
      </w:r>
      <w:bookmarkStart w:id="1" w:name="OLE_LINK72"/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 w:hint="eastAsia"/>
        </w:rPr>
        <w:instrText>HYPERLINK "https://www.hisense-usa.com/televisions/hisense-100-qd7-series-qled-google-tv-100qd7n-hisense"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F44A4A" w:rsidRPr="00E16CF5">
        <w:rPr>
          <w:rStyle w:val="Hyperlink"/>
          <w:rFonts w:ascii="Segoe UI" w:hAnsi="Segoe UI" w:cs="Segoe UI" w:hint="eastAsia"/>
        </w:rPr>
        <w:t>Hisense</w:t>
      </w:r>
      <w:r>
        <w:rPr>
          <w:rFonts w:ascii="Segoe UI" w:hAnsi="Segoe UI" w:cs="Segoe UI"/>
        </w:rPr>
        <w:fldChar w:fldCharType="end"/>
      </w:r>
      <w:r w:rsidR="00F44A4A">
        <w:rPr>
          <w:rFonts w:ascii="Segoe UI" w:hAnsi="Segoe UI" w:cs="Segoe UI" w:hint="eastAsia"/>
        </w:rPr>
        <w:t xml:space="preserve">, </w:t>
      </w:r>
      <w:r w:rsidR="00B80C09" w:rsidRPr="00B80C09">
        <w:rPr>
          <w:rFonts w:ascii="Segoe UI" w:hAnsi="Segoe UI" w:cs="Segoe UI"/>
        </w:rPr>
        <w:t>a leading brand in global consumer electronics and home appliances,</w:t>
      </w:r>
      <w:r w:rsidR="00FF26C7">
        <w:rPr>
          <w:rFonts w:ascii="Segoe UI" w:hAnsi="Segoe UI" w:cs="Segoe UI" w:hint="eastAsia"/>
        </w:rPr>
        <w:t xml:space="preserve"> </w:t>
      </w:r>
      <w:r w:rsidR="0046134A" w:rsidRPr="0046134A">
        <w:rPr>
          <w:rFonts w:ascii="Segoe UI" w:hAnsi="Segoe UI" w:cs="Segoe UI"/>
        </w:rPr>
        <w:t xml:space="preserve">has </w:t>
      </w:r>
      <w:r w:rsidR="009B1EA4">
        <w:rPr>
          <w:rFonts w:ascii="Segoe UI" w:hAnsi="Segoe UI" w:cs="Segoe UI"/>
        </w:rPr>
        <w:t>reinforced</w:t>
      </w:r>
      <w:r w:rsidR="0046134A" w:rsidRPr="0046134A">
        <w:rPr>
          <w:rFonts w:ascii="Segoe UI" w:hAnsi="Segoe UI" w:cs="Segoe UI"/>
        </w:rPr>
        <w:t xml:space="preserve"> its dominance in the global TV market </w:t>
      </w:r>
      <w:r w:rsidR="000E444B">
        <w:rPr>
          <w:rFonts w:ascii="Segoe UI" w:hAnsi="Segoe UI" w:cs="Segoe UI"/>
        </w:rPr>
        <w:t xml:space="preserve">achieving </w:t>
      </w:r>
      <w:r w:rsidR="0046134A" w:rsidRPr="0046134A">
        <w:rPr>
          <w:rFonts w:ascii="Segoe UI" w:hAnsi="Segoe UI" w:cs="Segoe UI"/>
        </w:rPr>
        <w:t xml:space="preserve">an unprecedented three consecutive years of second-highest annual TV shipment volume worldwide. According to the latest report from </w:t>
      </w:r>
      <w:r w:rsidR="009A4D9F" w:rsidRPr="009A4D9F">
        <w:rPr>
          <w:rFonts w:ascii="Segoe UI" w:hAnsi="Segoe UI" w:cs="Segoe UI"/>
        </w:rPr>
        <w:t>AVC Revo</w:t>
      </w:r>
      <w:r w:rsidR="00834D9F">
        <w:rPr>
          <w:rFonts w:ascii="Segoe UI" w:hAnsi="Segoe UI" w:cs="Segoe UI"/>
        </w:rPr>
        <w:t xml:space="preserve">, </w:t>
      </w:r>
      <w:r w:rsidR="0046134A" w:rsidRPr="0046134A">
        <w:rPr>
          <w:rFonts w:ascii="Segoe UI" w:hAnsi="Segoe UI" w:cs="Segoe UI"/>
        </w:rPr>
        <w:t>Hisense demonstrated exceptional performance in 2024, capturing a significant</w:t>
      </w:r>
      <w:r w:rsidR="0046134A" w:rsidRPr="00593F57">
        <w:rPr>
          <w:rFonts w:ascii="Segoe UI" w:hAnsi="Segoe UI" w:cs="Segoe UI"/>
          <w:color w:val="000000" w:themeColor="text1"/>
        </w:rPr>
        <w:t xml:space="preserve"> </w:t>
      </w:r>
      <w:r w:rsidR="00B308D1" w:rsidRPr="00B308D1">
        <w:rPr>
          <w:rFonts w:ascii="Segoe UI" w:hAnsi="Segoe UI" w:cs="Segoe UI"/>
        </w:rPr>
        <w:t>year-on-year shipment increase of 11.9%. From 2022 to 2024, Hisense TVs have consistently maintained</w:t>
      </w:r>
      <w:r w:rsidR="00584FBE">
        <w:rPr>
          <w:rFonts w:ascii="Segoe UI" w:hAnsi="Segoe UI" w:cs="Segoe UI"/>
        </w:rPr>
        <w:t xml:space="preserve"> </w:t>
      </w:r>
      <w:r w:rsidR="00584FBE" w:rsidRPr="00584FBE">
        <w:rPr>
          <w:rFonts w:ascii="Segoe UI" w:hAnsi="Segoe UI" w:cs="Segoe UI"/>
        </w:rPr>
        <w:t xml:space="preserve">No. 2 </w:t>
      </w:r>
      <w:r w:rsidR="00584FBE">
        <w:rPr>
          <w:rFonts w:ascii="Segoe UI" w:hAnsi="Segoe UI" w:cs="Segoe UI"/>
        </w:rPr>
        <w:t>s</w:t>
      </w:r>
      <w:r w:rsidR="00584FBE" w:rsidRPr="00584FBE">
        <w:rPr>
          <w:rFonts w:ascii="Segoe UI" w:hAnsi="Segoe UI" w:cs="Segoe UI"/>
        </w:rPr>
        <w:t xml:space="preserve">pot in </w:t>
      </w:r>
      <w:r w:rsidR="00584FBE">
        <w:rPr>
          <w:rFonts w:ascii="Segoe UI" w:hAnsi="Segoe UI" w:cs="Segoe UI"/>
        </w:rPr>
        <w:t>g</w:t>
      </w:r>
      <w:r w:rsidR="00584FBE" w:rsidRPr="00584FBE">
        <w:rPr>
          <w:rFonts w:ascii="Segoe UI" w:hAnsi="Segoe UI" w:cs="Segoe UI"/>
        </w:rPr>
        <w:t xml:space="preserve">lobal TV </w:t>
      </w:r>
      <w:r w:rsidR="00584FBE">
        <w:rPr>
          <w:rFonts w:ascii="Segoe UI" w:hAnsi="Segoe UI" w:cs="Segoe UI"/>
        </w:rPr>
        <w:t>s</w:t>
      </w:r>
      <w:r w:rsidR="00584FBE" w:rsidRPr="00584FBE">
        <w:rPr>
          <w:rFonts w:ascii="Segoe UI" w:hAnsi="Segoe UI" w:cs="Segoe UI"/>
        </w:rPr>
        <w:t xml:space="preserve">hipments </w:t>
      </w:r>
      <w:r w:rsidR="00584FBE">
        <w:rPr>
          <w:rFonts w:ascii="Segoe UI" w:hAnsi="Segoe UI" w:cs="Segoe UI"/>
        </w:rPr>
        <w:t>s</w:t>
      </w:r>
      <w:r w:rsidR="00584FBE" w:rsidRPr="00584FBE">
        <w:rPr>
          <w:rFonts w:ascii="Segoe UI" w:hAnsi="Segoe UI" w:cs="Segoe UI"/>
        </w:rPr>
        <w:t>hare</w:t>
      </w:r>
      <w:r w:rsidR="00B308D1" w:rsidRPr="00B308D1">
        <w:rPr>
          <w:rFonts w:ascii="Segoe UI" w:hAnsi="Segoe UI" w:cs="Segoe UI"/>
        </w:rPr>
        <w:t xml:space="preserve"> for three consecutive years.</w:t>
      </w:r>
    </w:p>
    <w:p w14:paraId="601E586A" w14:textId="77777777" w:rsidR="0046134A" w:rsidRDefault="0046134A" w:rsidP="00E16CF5">
      <w:pPr>
        <w:spacing w:line="360" w:lineRule="auto"/>
        <w:rPr>
          <w:rFonts w:ascii="Segoe UI" w:hAnsi="Segoe UI" w:cs="Segoe UI"/>
        </w:rPr>
      </w:pPr>
    </w:p>
    <w:p w14:paraId="0DEC9666" w14:textId="6EFAE6B1" w:rsidR="007B6191" w:rsidRPr="008A10B2" w:rsidRDefault="00780BFE" w:rsidP="00E16CF5">
      <w:pPr>
        <w:spacing w:line="360" w:lineRule="auto"/>
        <w:rPr>
          <w:rFonts w:ascii="Segoe UI" w:hAnsi="Segoe UI" w:cs="Segoe UI"/>
          <w:szCs w:val="21"/>
        </w:rPr>
      </w:pPr>
      <w:r w:rsidRPr="008A10B2">
        <w:rPr>
          <w:rFonts w:ascii="Segoe UI" w:hAnsi="Segoe UI" w:cs="Segoe UI"/>
          <w:szCs w:val="21"/>
        </w:rPr>
        <w:t xml:space="preserve">In 2024, Hisense </w:t>
      </w:r>
      <w:r w:rsidR="009B1EA4" w:rsidRPr="008A10B2">
        <w:rPr>
          <w:rFonts w:ascii="Segoe UI" w:hAnsi="Segoe UI" w:cs="Segoe UI"/>
          <w:szCs w:val="21"/>
        </w:rPr>
        <w:t>consolidated</w:t>
      </w:r>
      <w:r w:rsidRPr="008A10B2">
        <w:rPr>
          <w:rFonts w:ascii="Segoe UI" w:hAnsi="Segoe UI" w:cs="Segoe UI"/>
          <w:szCs w:val="21"/>
        </w:rPr>
        <w:t xml:space="preserve"> its position in the worldwide TV market, accounting for </w:t>
      </w:r>
      <w:r w:rsidR="00F9729C" w:rsidRPr="008A10B2">
        <w:rPr>
          <w:rFonts w:ascii="Segoe UI" w:hAnsi="Segoe UI" w:cs="Segoe UI"/>
          <w:szCs w:val="21"/>
        </w:rPr>
        <w:t>14</w:t>
      </w:r>
      <w:r w:rsidRPr="008A10B2">
        <w:rPr>
          <w:rFonts w:ascii="Segoe UI" w:hAnsi="Segoe UI" w:cs="Segoe UI"/>
          <w:szCs w:val="21"/>
        </w:rPr>
        <w:t xml:space="preserve">% </w:t>
      </w:r>
      <w:r w:rsidR="008A10B2" w:rsidRPr="008A10B2">
        <w:rPr>
          <w:rFonts w:ascii="Segoe UI" w:hAnsi="Segoe UI" w:cs="Segoe UI"/>
          <w:szCs w:val="21"/>
        </w:rPr>
        <w:t xml:space="preserve">share of </w:t>
      </w:r>
      <w:r w:rsidRPr="008A10B2">
        <w:rPr>
          <w:rFonts w:ascii="Segoe UI" w:hAnsi="Segoe UI" w:cs="Segoe UI"/>
          <w:szCs w:val="21"/>
        </w:rPr>
        <w:t>global TV sh</w:t>
      </w:r>
      <w:r w:rsidR="00974426" w:rsidRPr="008A10B2">
        <w:rPr>
          <w:rFonts w:ascii="Segoe UI" w:hAnsi="Segoe UI" w:cs="Segoe UI"/>
          <w:szCs w:val="21"/>
        </w:rPr>
        <w:t>ipment</w:t>
      </w:r>
      <w:r w:rsidR="008A10B2" w:rsidRPr="008A10B2">
        <w:rPr>
          <w:rFonts w:ascii="Segoe UI" w:hAnsi="Segoe UI" w:cs="Segoe UI"/>
          <w:szCs w:val="21"/>
        </w:rPr>
        <w:t>s</w:t>
      </w:r>
      <w:r w:rsidRPr="008A10B2">
        <w:rPr>
          <w:rFonts w:ascii="Segoe UI" w:hAnsi="Segoe UI" w:cs="Segoe UI"/>
          <w:szCs w:val="21"/>
        </w:rPr>
        <w:t xml:space="preserve">. </w:t>
      </w:r>
      <w:r w:rsidR="00B2651A" w:rsidRPr="008A10B2">
        <w:rPr>
          <w:rFonts w:ascii="Segoe UI" w:hAnsi="Segoe UI" w:cs="Segoe UI"/>
          <w:szCs w:val="21"/>
        </w:rPr>
        <w:t xml:space="preserve">Benefiting from sponsoring major sporting events and the strong market demand for </w:t>
      </w:r>
      <w:r w:rsidR="00357361" w:rsidRPr="008A10B2">
        <w:rPr>
          <w:rFonts w:ascii="Segoe UI" w:hAnsi="Segoe UI" w:cs="Segoe UI"/>
          <w:szCs w:val="21"/>
        </w:rPr>
        <w:t xml:space="preserve">large screen </w:t>
      </w:r>
      <w:r w:rsidR="00B2651A" w:rsidRPr="008A10B2">
        <w:rPr>
          <w:rFonts w:ascii="Segoe UI" w:hAnsi="Segoe UI" w:cs="Segoe UI"/>
          <w:szCs w:val="21"/>
        </w:rPr>
        <w:t xml:space="preserve">TV, Hisense achieved a shipment share of 47% in the global 100-inch-and-above TV market in 2024, ranking No.1 worldwide. </w:t>
      </w:r>
    </w:p>
    <w:p w14:paraId="41411C65" w14:textId="77777777" w:rsidR="00780BFE" w:rsidRPr="008A10B2" w:rsidRDefault="00780BFE" w:rsidP="00E16CF5">
      <w:pPr>
        <w:spacing w:line="360" w:lineRule="auto"/>
        <w:rPr>
          <w:rFonts w:ascii="Segoe UI" w:hAnsi="Segoe UI" w:cs="Segoe UI"/>
        </w:rPr>
      </w:pPr>
    </w:p>
    <w:p w14:paraId="7F3CFF24" w14:textId="77777777" w:rsidR="008A10B2" w:rsidRDefault="00253BEB" w:rsidP="00E16CF5">
      <w:pPr>
        <w:spacing w:line="360" w:lineRule="auto"/>
        <w:rPr>
          <w:rFonts w:ascii="Segoe UI" w:hAnsi="Segoe UI" w:cs="Segoe UI"/>
        </w:rPr>
      </w:pPr>
      <w:r w:rsidRPr="00253BEB">
        <w:rPr>
          <w:rFonts w:ascii="Segoe UI" w:hAnsi="Segoe UI" w:cs="Segoe UI"/>
        </w:rPr>
        <w:t xml:space="preserve">Driving this success is Hisense's relentless pursuit of technological advancements. At CES 2025, the company unveiled groundbreaking innovations, including the revolutionary </w:t>
      </w:r>
      <w:r w:rsidR="002E102F">
        <w:rPr>
          <w:rFonts w:ascii="Segoe UI" w:hAnsi="Segoe UI" w:cs="Segoe UI"/>
        </w:rPr>
        <w:t xml:space="preserve">116-inch </w:t>
      </w:r>
      <w:r w:rsidRPr="00253BEB">
        <w:rPr>
          <w:rFonts w:ascii="Segoe UI" w:hAnsi="Segoe UI" w:cs="Segoe UI"/>
        </w:rPr>
        <w:t>TriChroma LED TV</w:t>
      </w:r>
      <w:r>
        <w:rPr>
          <w:rFonts w:ascii="Segoe UI" w:hAnsi="Segoe UI" w:cs="Segoe UI"/>
        </w:rPr>
        <w:t xml:space="preserve"> </w:t>
      </w:r>
      <w:r w:rsidRPr="00ED10DB">
        <w:rPr>
          <w:rFonts w:ascii="Segoe UI" w:hAnsi="Segoe UI" w:cs="Segoe UI"/>
        </w:rPr>
        <w:t>with RGB Local Dimming Display Technology</w:t>
      </w:r>
      <w:r w:rsidRPr="00253BEB">
        <w:rPr>
          <w:rFonts w:ascii="Segoe UI" w:hAnsi="Segoe UI" w:cs="Segoe UI"/>
        </w:rPr>
        <w:t xml:space="preserve"> and the </w:t>
      </w:r>
      <w:r w:rsidRPr="00ED10DB">
        <w:rPr>
          <w:rFonts w:ascii="Segoe UI" w:hAnsi="Segoe UI" w:cs="Segoe UI"/>
        </w:rPr>
        <w:t>consumer-ready</w:t>
      </w:r>
      <w:r w:rsidRPr="00253BEB">
        <w:rPr>
          <w:rFonts w:ascii="Segoe UI" w:hAnsi="Segoe UI" w:cs="Segoe UI"/>
        </w:rPr>
        <w:t xml:space="preserve"> 136-inch MicroLED display, showcasing a bold vision for the future of home entertainment. </w:t>
      </w:r>
      <w:r w:rsidR="00CD163D" w:rsidRPr="00CD163D">
        <w:rPr>
          <w:rFonts w:ascii="Segoe UI" w:hAnsi="Segoe UI" w:cs="Segoe UI"/>
        </w:rPr>
        <w:t xml:space="preserve">Hisense is </w:t>
      </w:r>
      <w:r w:rsidR="002E102F">
        <w:rPr>
          <w:rFonts w:ascii="Segoe UI" w:hAnsi="Segoe UI" w:cs="Segoe UI"/>
        </w:rPr>
        <w:t xml:space="preserve">also </w:t>
      </w:r>
      <w:r w:rsidR="00CD163D" w:rsidRPr="00CD163D">
        <w:rPr>
          <w:rFonts w:ascii="Segoe UI" w:hAnsi="Segoe UI" w:cs="Segoe UI"/>
        </w:rPr>
        <w:t>elevating the TV viewing experience to new heights of personalization and convenience.</w:t>
      </w:r>
      <w:r w:rsidR="009814F1">
        <w:rPr>
          <w:rFonts w:ascii="Segoe UI" w:hAnsi="Segoe UI" w:cs="Segoe UI"/>
        </w:rPr>
        <w:t xml:space="preserve"> </w:t>
      </w:r>
      <w:r w:rsidR="00EA0F9C" w:rsidRPr="00EA0F9C">
        <w:rPr>
          <w:rFonts w:ascii="Segoe UI" w:hAnsi="Segoe UI" w:cs="Segoe UI"/>
        </w:rPr>
        <w:t xml:space="preserve">These innovations </w:t>
      </w:r>
      <w:r w:rsidR="00AB2B57">
        <w:rPr>
          <w:rFonts w:ascii="Segoe UI" w:hAnsi="Segoe UI" w:cs="Segoe UI"/>
        </w:rPr>
        <w:t xml:space="preserve">will </w:t>
      </w:r>
      <w:r w:rsidR="00EA0F9C" w:rsidRPr="00EA0F9C">
        <w:rPr>
          <w:rFonts w:ascii="Segoe UI" w:hAnsi="Segoe UI" w:cs="Segoe UI"/>
        </w:rPr>
        <w:t>provide fans with immersive experience in the FIFA Club World Cup 2025™.</w:t>
      </w:r>
      <w:r w:rsidR="00EA0F9C">
        <w:rPr>
          <w:rFonts w:ascii="Segoe UI" w:hAnsi="Segoe UI" w:cs="Segoe UI"/>
        </w:rPr>
        <w:t xml:space="preserve"> </w:t>
      </w:r>
    </w:p>
    <w:p w14:paraId="5A591602" w14:textId="77777777" w:rsidR="008A10B2" w:rsidRDefault="008A10B2" w:rsidP="00E16CF5">
      <w:pPr>
        <w:spacing w:line="360" w:lineRule="auto"/>
        <w:rPr>
          <w:rFonts w:ascii="Segoe UI" w:hAnsi="Segoe UI" w:cs="Segoe UI"/>
        </w:rPr>
      </w:pPr>
    </w:p>
    <w:p w14:paraId="163BB03D" w14:textId="075CAB17" w:rsidR="009814F1" w:rsidRPr="008A10B2" w:rsidRDefault="00EA0F9C" w:rsidP="00E16CF5">
      <w:pPr>
        <w:spacing w:line="360" w:lineRule="auto"/>
        <w:rPr>
          <w:rFonts w:ascii="Segoe UI" w:hAnsi="Segoe UI" w:cs="Segoe UI"/>
          <w:iCs/>
        </w:rPr>
      </w:pPr>
      <w:r w:rsidRPr="008A10B2">
        <w:rPr>
          <w:rFonts w:ascii="Segoe UI" w:hAnsi="Segoe UI" w:cs="Segoe UI"/>
          <w:iCs/>
        </w:rPr>
        <w:t>“For me, the three keywords for 2024 were passion, dedication, and innovation.</w:t>
      </w:r>
      <w:r w:rsidR="008A10B2">
        <w:rPr>
          <w:rFonts w:ascii="Segoe UI" w:hAnsi="Segoe UI" w:cs="Segoe UI"/>
          <w:iCs/>
        </w:rPr>
        <w:t>”</w:t>
      </w:r>
      <w:r w:rsidRPr="008A10B2">
        <w:rPr>
          <w:rFonts w:ascii="Segoe UI" w:hAnsi="Segoe UI" w:cs="Segoe UI"/>
          <w:iCs/>
        </w:rPr>
        <w:t xml:space="preserve"> </w:t>
      </w:r>
      <w:r w:rsidRPr="008A10B2">
        <w:rPr>
          <w:rFonts w:ascii="Segoe UI" w:hAnsi="Segoe UI" w:cs="Segoe UI" w:hint="eastAsia"/>
          <w:iCs/>
          <w:szCs w:val="21"/>
        </w:rPr>
        <w:t>said David Gold, Vice President of Hisense International and President of Hisense Americas</w:t>
      </w:r>
      <w:r w:rsidRPr="008A10B2">
        <w:rPr>
          <w:rFonts w:ascii="Segoe UI" w:hAnsi="Segoe UI" w:cs="Segoe UI"/>
          <w:iCs/>
          <w:szCs w:val="21"/>
        </w:rPr>
        <w:t xml:space="preserve">. </w:t>
      </w:r>
      <w:r w:rsidRPr="008A10B2">
        <w:rPr>
          <w:rFonts w:ascii="Segoe UI" w:hAnsi="Segoe UI" w:cs="Segoe UI"/>
          <w:iCs/>
        </w:rPr>
        <w:t>“With these three key words, it's how we were able to really achieve such strong results throughout the year.</w:t>
      </w:r>
      <w:r w:rsidR="008A10B2">
        <w:rPr>
          <w:rFonts w:ascii="Segoe UI" w:hAnsi="Segoe UI" w:cs="Segoe UI"/>
          <w:iCs/>
        </w:rPr>
        <w:t>”</w:t>
      </w:r>
    </w:p>
    <w:p w14:paraId="7625F3CE" w14:textId="77777777" w:rsidR="009814F1" w:rsidRDefault="009814F1" w:rsidP="00E16CF5">
      <w:pPr>
        <w:spacing w:line="360" w:lineRule="auto"/>
        <w:rPr>
          <w:rFonts w:ascii="Segoe UI" w:hAnsi="Segoe UI" w:cs="Segoe UI"/>
        </w:rPr>
      </w:pPr>
    </w:p>
    <w:p w14:paraId="1CC61070" w14:textId="188CE20C" w:rsidR="00C86B22" w:rsidRDefault="00E33762" w:rsidP="00E16CF5">
      <w:pPr>
        <w:spacing w:line="360" w:lineRule="auto"/>
        <w:rPr>
          <w:rFonts w:ascii="Segoe UI" w:hAnsi="Segoe UI" w:cs="Segoe UI"/>
        </w:rPr>
      </w:pPr>
      <w:r w:rsidRPr="00E33762">
        <w:rPr>
          <w:rFonts w:ascii="Segoe UI" w:hAnsi="Segoe UI" w:cs="Segoe UI"/>
        </w:rPr>
        <w:t xml:space="preserve">From driving the innovation of ultra-high definition, intelligent displays to creating seamless AI technology that works behind the scenes; from advancing energy-efficient solutions to driving immersive entertainment experiences, Hisense is committed to technology that is rooted in delivering real value to consumers and improving how people </w:t>
      </w:r>
      <w:r w:rsidRPr="00E33762">
        <w:rPr>
          <w:rFonts w:ascii="Segoe UI" w:hAnsi="Segoe UI" w:cs="Segoe UI"/>
        </w:rPr>
        <w:lastRenderedPageBreak/>
        <w:t>live, connect, and enjoy the moments that matter most.</w:t>
      </w:r>
    </w:p>
    <w:p w14:paraId="26CA8D04" w14:textId="77777777" w:rsidR="00E33762" w:rsidRDefault="00E33762" w:rsidP="00E16CF5">
      <w:pPr>
        <w:spacing w:line="360" w:lineRule="auto"/>
        <w:rPr>
          <w:rFonts w:ascii="Segoe UI" w:hAnsi="Segoe UI" w:cs="Segoe UI"/>
        </w:rPr>
      </w:pPr>
    </w:p>
    <w:bookmarkEnd w:id="0"/>
    <w:p w14:paraId="38D528CE" w14:textId="726049C2" w:rsidR="00A7165B" w:rsidRPr="005D1B01" w:rsidRDefault="00A7165B" w:rsidP="00E16CF5">
      <w:pPr>
        <w:spacing w:line="360" w:lineRule="auto"/>
        <w:rPr>
          <w:rFonts w:ascii="Segoe UI" w:hAnsi="Segoe UI" w:cs="Segoe UI"/>
          <w:b/>
          <w:bCs/>
        </w:rPr>
      </w:pPr>
      <w:r w:rsidRPr="005D1B01">
        <w:rPr>
          <w:rFonts w:ascii="Segoe UI" w:hAnsi="Segoe UI" w:cs="Segoe UI"/>
          <w:b/>
          <w:bCs/>
        </w:rPr>
        <w:t>About Hisense</w:t>
      </w:r>
    </w:p>
    <w:p w14:paraId="7B9914F5" w14:textId="692C991D" w:rsidR="00FE6DF9" w:rsidRPr="0090662E" w:rsidRDefault="00A7165B" w:rsidP="00E16CF5">
      <w:pPr>
        <w:spacing w:line="360" w:lineRule="auto"/>
        <w:rPr>
          <w:rFonts w:ascii="Segoe UI" w:hAnsi="Segoe UI" w:cs="Segoe UI"/>
        </w:rPr>
      </w:pPr>
      <w:r w:rsidRPr="005D1B01">
        <w:rPr>
          <w:rFonts w:ascii="Segoe UI" w:hAnsi="Segoe UI" w:cs="Segoe UI"/>
        </w:rPr>
        <w:t xml:space="preserve">Hisense is a leading global home appliance and consumer electronics brand. </w:t>
      </w:r>
      <w:r w:rsidR="007F0183" w:rsidRPr="0090662E">
        <w:rPr>
          <w:rFonts w:ascii="Segoe UI" w:hAnsi="Segoe UI" w:cs="Segoe UI"/>
        </w:rPr>
        <w:t>According to Omdia,</w:t>
      </w:r>
      <w:r w:rsidR="007F0183" w:rsidRPr="005D1B01">
        <w:rPr>
          <w:rFonts w:ascii="Segoe UI" w:hAnsi="Segoe UI" w:cs="Segoe UI"/>
        </w:rPr>
        <w:t xml:space="preserve"> Hisense ranked No. 2 globally for total TV shipments and No. 1 in 100</w:t>
      </w:r>
      <w:r w:rsidR="008A10B2">
        <w:rPr>
          <w:rFonts w:ascii="Segoe UI" w:hAnsi="Segoe UI" w:cs="Segoe UI"/>
        </w:rPr>
        <w:t>-inch</w:t>
      </w:r>
      <w:r w:rsidR="00A4071D" w:rsidRPr="005D1B01">
        <w:rPr>
          <w:rFonts w:ascii="Segoe UI" w:hAnsi="Segoe UI" w:cs="Segoe UI"/>
        </w:rPr>
        <w:t>+</w:t>
      </w:r>
      <w:r w:rsidR="007F0183" w:rsidRPr="005D1B01">
        <w:rPr>
          <w:rFonts w:ascii="Segoe UI" w:hAnsi="Segoe UI" w:cs="Segoe UI"/>
        </w:rPr>
        <w:t xml:space="preserve"> TVs.</w:t>
      </w:r>
      <w:r w:rsidRPr="005D1B01">
        <w:rPr>
          <w:rFonts w:ascii="Segoe UI" w:hAnsi="Segoe UI" w:cs="Segoe UI"/>
        </w:rPr>
        <w:t xml:space="preserve"> The company has </w:t>
      </w:r>
      <w:r w:rsidR="001A22B8">
        <w:rPr>
          <w:rFonts w:ascii="Segoe UI" w:hAnsi="Segoe UI" w:cs="Segoe UI"/>
        </w:rPr>
        <w:t xml:space="preserve">rapidly </w:t>
      </w:r>
      <w:r w:rsidRPr="005D1B01">
        <w:rPr>
          <w:rFonts w:ascii="Segoe UI" w:hAnsi="Segoe UI" w:cs="Segoe UI"/>
        </w:rPr>
        <w:t>expanded to operate in more than 160 countries and specializes in multi-media goods, home appliances, and intelligent IT information.</w:t>
      </w:r>
      <w:bookmarkEnd w:id="1"/>
    </w:p>
    <w:sectPr w:rsidR="00FE6DF9" w:rsidRPr="0090662E" w:rsidSect="005B1832">
      <w:footerReference w:type="even" r:id="rId8"/>
      <w:footerReference w:type="first" r:id="rId9"/>
      <w:pgSz w:w="11900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0680" w14:textId="77777777" w:rsidR="00AF65B5" w:rsidRDefault="00AF65B5" w:rsidP="007B2A4B">
      <w:r>
        <w:separator/>
      </w:r>
    </w:p>
  </w:endnote>
  <w:endnote w:type="continuationSeparator" w:id="0">
    <w:p w14:paraId="3262786F" w14:textId="77777777" w:rsidR="00AF65B5" w:rsidRDefault="00AF65B5" w:rsidP="007B2A4B">
      <w:r>
        <w:continuationSeparator/>
      </w:r>
    </w:p>
  </w:endnote>
  <w:endnote w:type="continuationNotice" w:id="1">
    <w:p w14:paraId="1AC0F2FB" w14:textId="77777777" w:rsidR="00AF65B5" w:rsidRDefault="00AF6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F4B08" w14:textId="66518921" w:rsidR="007B2A4B" w:rsidRDefault="007B2A4B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10697A5" wp14:editId="1B5F8D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7985" cy="345440"/>
              <wp:effectExtent l="0" t="0" r="5715" b="0"/>
              <wp:wrapNone/>
              <wp:docPr id="1586601963" name="文本框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9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03231" w14:textId="3AA2665B" w:rsidR="007B2A4B" w:rsidRPr="007B2A4B" w:rsidRDefault="007B2A4B" w:rsidP="007B2A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A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697A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Confidential - Not for Public Consumption or Distribution" style="position:absolute;margin-left:0;margin-top:0;width:230.55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" filled="f" stroked="f">
              <v:textbox style="mso-fit-shape-to-text:t" inset="0,0,0,15pt">
                <w:txbxContent>
                  <w:p w14:paraId="57503231" w14:textId="3AA2665B" w:rsidR="007B2A4B" w:rsidRPr="007B2A4B" w:rsidRDefault="007B2A4B" w:rsidP="007B2A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A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DE13" w14:textId="18AFD8F6" w:rsidR="007B2A4B" w:rsidRDefault="007B2A4B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230420" wp14:editId="18E316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7985" cy="345440"/>
              <wp:effectExtent l="0" t="0" r="5715" b="0"/>
              <wp:wrapNone/>
              <wp:docPr id="597065333" name="文本框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9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56B0C" w14:textId="37E86ECC" w:rsidR="007B2A4B" w:rsidRPr="007B2A4B" w:rsidRDefault="007B2A4B" w:rsidP="007B2A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A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304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alt="Confidential - Not for Public Consumption or Distribution" style="position:absolute;margin-left:0;margin-top:0;width:230.5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" filled="f" stroked="f">
              <v:textbox style="mso-fit-shape-to-text:t" inset="0,0,0,15pt">
                <w:txbxContent>
                  <w:p w14:paraId="31056B0C" w14:textId="37E86ECC" w:rsidR="007B2A4B" w:rsidRPr="007B2A4B" w:rsidRDefault="007B2A4B" w:rsidP="007B2A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A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533C" w14:textId="77777777" w:rsidR="00AF65B5" w:rsidRDefault="00AF65B5" w:rsidP="007B2A4B">
      <w:r>
        <w:separator/>
      </w:r>
    </w:p>
  </w:footnote>
  <w:footnote w:type="continuationSeparator" w:id="0">
    <w:p w14:paraId="60178F2D" w14:textId="77777777" w:rsidR="00AF65B5" w:rsidRDefault="00AF65B5" w:rsidP="007B2A4B">
      <w:r>
        <w:continuationSeparator/>
      </w:r>
    </w:p>
  </w:footnote>
  <w:footnote w:type="continuationNotice" w:id="1">
    <w:p w14:paraId="627E1A7A" w14:textId="77777777" w:rsidR="00AF65B5" w:rsidRDefault="00AF65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10AF8"/>
    <w:multiLevelType w:val="hybridMultilevel"/>
    <w:tmpl w:val="20F4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1F20"/>
    <w:multiLevelType w:val="hybridMultilevel"/>
    <w:tmpl w:val="AECA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76186">
    <w:abstractNumId w:val="0"/>
  </w:num>
  <w:num w:numId="2" w16cid:durableId="163047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71"/>
    <w:rsid w:val="00000C2D"/>
    <w:rsid w:val="00000EC3"/>
    <w:rsid w:val="000014CC"/>
    <w:rsid w:val="00001BBE"/>
    <w:rsid w:val="000028B1"/>
    <w:rsid w:val="0000298F"/>
    <w:rsid w:val="00002CBF"/>
    <w:rsid w:val="00002D51"/>
    <w:rsid w:val="00002DB1"/>
    <w:rsid w:val="00003179"/>
    <w:rsid w:val="00003418"/>
    <w:rsid w:val="000036FE"/>
    <w:rsid w:val="00004405"/>
    <w:rsid w:val="00004A7F"/>
    <w:rsid w:val="0000500B"/>
    <w:rsid w:val="00005848"/>
    <w:rsid w:val="00006DD8"/>
    <w:rsid w:val="000116EA"/>
    <w:rsid w:val="00011851"/>
    <w:rsid w:val="00011E1B"/>
    <w:rsid w:val="00012060"/>
    <w:rsid w:val="0001216E"/>
    <w:rsid w:val="000144C9"/>
    <w:rsid w:val="00014A00"/>
    <w:rsid w:val="00016E31"/>
    <w:rsid w:val="00017304"/>
    <w:rsid w:val="00017F6C"/>
    <w:rsid w:val="0002070E"/>
    <w:rsid w:val="00021081"/>
    <w:rsid w:val="00021A3A"/>
    <w:rsid w:val="00022C5F"/>
    <w:rsid w:val="000247E6"/>
    <w:rsid w:val="000258A3"/>
    <w:rsid w:val="00025D22"/>
    <w:rsid w:val="00026794"/>
    <w:rsid w:val="000305C0"/>
    <w:rsid w:val="00032008"/>
    <w:rsid w:val="00032577"/>
    <w:rsid w:val="00034F06"/>
    <w:rsid w:val="00036ECE"/>
    <w:rsid w:val="00037452"/>
    <w:rsid w:val="000378B9"/>
    <w:rsid w:val="00040A82"/>
    <w:rsid w:val="0004231F"/>
    <w:rsid w:val="0004457F"/>
    <w:rsid w:val="00044592"/>
    <w:rsid w:val="00044D5D"/>
    <w:rsid w:val="000455CC"/>
    <w:rsid w:val="0005089D"/>
    <w:rsid w:val="00050DA5"/>
    <w:rsid w:val="00051946"/>
    <w:rsid w:val="000519C6"/>
    <w:rsid w:val="00051AB8"/>
    <w:rsid w:val="00052120"/>
    <w:rsid w:val="00055077"/>
    <w:rsid w:val="0005527E"/>
    <w:rsid w:val="0005766D"/>
    <w:rsid w:val="000603A0"/>
    <w:rsid w:val="00060749"/>
    <w:rsid w:val="00060A40"/>
    <w:rsid w:val="00061F50"/>
    <w:rsid w:val="00062918"/>
    <w:rsid w:val="00063504"/>
    <w:rsid w:val="000635A2"/>
    <w:rsid w:val="00064ED6"/>
    <w:rsid w:val="00065C95"/>
    <w:rsid w:val="0007033C"/>
    <w:rsid w:val="00071AAC"/>
    <w:rsid w:val="00073F63"/>
    <w:rsid w:val="00074662"/>
    <w:rsid w:val="000774B3"/>
    <w:rsid w:val="00077B03"/>
    <w:rsid w:val="00077CCF"/>
    <w:rsid w:val="00081E8E"/>
    <w:rsid w:val="000829E1"/>
    <w:rsid w:val="00083B87"/>
    <w:rsid w:val="00083BC1"/>
    <w:rsid w:val="00085BEB"/>
    <w:rsid w:val="00086FCF"/>
    <w:rsid w:val="00087B4C"/>
    <w:rsid w:val="00090092"/>
    <w:rsid w:val="000901BB"/>
    <w:rsid w:val="00091041"/>
    <w:rsid w:val="00091868"/>
    <w:rsid w:val="000926E7"/>
    <w:rsid w:val="000936DA"/>
    <w:rsid w:val="0009463A"/>
    <w:rsid w:val="00094ABA"/>
    <w:rsid w:val="00095349"/>
    <w:rsid w:val="00095EC5"/>
    <w:rsid w:val="00096F9E"/>
    <w:rsid w:val="00097554"/>
    <w:rsid w:val="000A05ED"/>
    <w:rsid w:val="000A12A1"/>
    <w:rsid w:val="000A1909"/>
    <w:rsid w:val="000A2164"/>
    <w:rsid w:val="000A3A7A"/>
    <w:rsid w:val="000A3BB0"/>
    <w:rsid w:val="000A3CEE"/>
    <w:rsid w:val="000A3D29"/>
    <w:rsid w:val="000A4005"/>
    <w:rsid w:val="000A41CB"/>
    <w:rsid w:val="000A4294"/>
    <w:rsid w:val="000A4FD4"/>
    <w:rsid w:val="000A6F83"/>
    <w:rsid w:val="000B121B"/>
    <w:rsid w:val="000B1A21"/>
    <w:rsid w:val="000B1F35"/>
    <w:rsid w:val="000B2F7B"/>
    <w:rsid w:val="000B5BAC"/>
    <w:rsid w:val="000B6025"/>
    <w:rsid w:val="000B6040"/>
    <w:rsid w:val="000B7A8A"/>
    <w:rsid w:val="000C09C9"/>
    <w:rsid w:val="000C10B2"/>
    <w:rsid w:val="000C2864"/>
    <w:rsid w:val="000C6DC2"/>
    <w:rsid w:val="000C74A9"/>
    <w:rsid w:val="000C786F"/>
    <w:rsid w:val="000C7F3E"/>
    <w:rsid w:val="000D1B70"/>
    <w:rsid w:val="000D3E5C"/>
    <w:rsid w:val="000D4F03"/>
    <w:rsid w:val="000D50AC"/>
    <w:rsid w:val="000E03B9"/>
    <w:rsid w:val="000E1817"/>
    <w:rsid w:val="000E1D50"/>
    <w:rsid w:val="000E1F65"/>
    <w:rsid w:val="000E3065"/>
    <w:rsid w:val="000E3185"/>
    <w:rsid w:val="000E444B"/>
    <w:rsid w:val="000E58ED"/>
    <w:rsid w:val="000E593E"/>
    <w:rsid w:val="000E5F18"/>
    <w:rsid w:val="000E6663"/>
    <w:rsid w:val="000F1695"/>
    <w:rsid w:val="000F18D3"/>
    <w:rsid w:val="000F21F0"/>
    <w:rsid w:val="000F241D"/>
    <w:rsid w:val="000F257E"/>
    <w:rsid w:val="000F6489"/>
    <w:rsid w:val="000F777E"/>
    <w:rsid w:val="00100E31"/>
    <w:rsid w:val="001011C5"/>
    <w:rsid w:val="00101913"/>
    <w:rsid w:val="00101B3F"/>
    <w:rsid w:val="00102251"/>
    <w:rsid w:val="001030DE"/>
    <w:rsid w:val="001048B9"/>
    <w:rsid w:val="0010542B"/>
    <w:rsid w:val="00106115"/>
    <w:rsid w:val="00106FB0"/>
    <w:rsid w:val="0010708F"/>
    <w:rsid w:val="0010723A"/>
    <w:rsid w:val="001074B9"/>
    <w:rsid w:val="00107C48"/>
    <w:rsid w:val="001111F7"/>
    <w:rsid w:val="00111745"/>
    <w:rsid w:val="0011310E"/>
    <w:rsid w:val="00114A22"/>
    <w:rsid w:val="00120DC6"/>
    <w:rsid w:val="00121BA1"/>
    <w:rsid w:val="001221AC"/>
    <w:rsid w:val="00122368"/>
    <w:rsid w:val="001231A6"/>
    <w:rsid w:val="00123301"/>
    <w:rsid w:val="00124345"/>
    <w:rsid w:val="0012498F"/>
    <w:rsid w:val="00124BA4"/>
    <w:rsid w:val="00125766"/>
    <w:rsid w:val="0012633A"/>
    <w:rsid w:val="00127DC0"/>
    <w:rsid w:val="00130D03"/>
    <w:rsid w:val="00131634"/>
    <w:rsid w:val="001318D7"/>
    <w:rsid w:val="001331C7"/>
    <w:rsid w:val="0013378B"/>
    <w:rsid w:val="0013491B"/>
    <w:rsid w:val="001349FD"/>
    <w:rsid w:val="00134EA3"/>
    <w:rsid w:val="0013646A"/>
    <w:rsid w:val="00136678"/>
    <w:rsid w:val="00137AF5"/>
    <w:rsid w:val="001408B1"/>
    <w:rsid w:val="001410CE"/>
    <w:rsid w:val="00141DEC"/>
    <w:rsid w:val="00142E44"/>
    <w:rsid w:val="00143BA6"/>
    <w:rsid w:val="0014482C"/>
    <w:rsid w:val="00145395"/>
    <w:rsid w:val="0014689D"/>
    <w:rsid w:val="00146F60"/>
    <w:rsid w:val="001476F3"/>
    <w:rsid w:val="00147D58"/>
    <w:rsid w:val="001506E8"/>
    <w:rsid w:val="00151042"/>
    <w:rsid w:val="00151FE7"/>
    <w:rsid w:val="00152283"/>
    <w:rsid w:val="00152B74"/>
    <w:rsid w:val="00152E3F"/>
    <w:rsid w:val="001531AA"/>
    <w:rsid w:val="001535C7"/>
    <w:rsid w:val="00153765"/>
    <w:rsid w:val="0015425D"/>
    <w:rsid w:val="001549BD"/>
    <w:rsid w:val="00154BBD"/>
    <w:rsid w:val="00155B8A"/>
    <w:rsid w:val="00155DCA"/>
    <w:rsid w:val="00156300"/>
    <w:rsid w:val="00156D0E"/>
    <w:rsid w:val="00157FA1"/>
    <w:rsid w:val="00157FCB"/>
    <w:rsid w:val="001600E9"/>
    <w:rsid w:val="00161229"/>
    <w:rsid w:val="00161651"/>
    <w:rsid w:val="001617C4"/>
    <w:rsid w:val="001638DC"/>
    <w:rsid w:val="001644AD"/>
    <w:rsid w:val="0016503D"/>
    <w:rsid w:val="0016709F"/>
    <w:rsid w:val="0017030C"/>
    <w:rsid w:val="001704DE"/>
    <w:rsid w:val="0017094C"/>
    <w:rsid w:val="00170C2A"/>
    <w:rsid w:val="0017129C"/>
    <w:rsid w:val="0017189D"/>
    <w:rsid w:val="00173FDE"/>
    <w:rsid w:val="001748F7"/>
    <w:rsid w:val="00177D2B"/>
    <w:rsid w:val="001834F4"/>
    <w:rsid w:val="00184E7C"/>
    <w:rsid w:val="001853E7"/>
    <w:rsid w:val="00185C7A"/>
    <w:rsid w:val="00187817"/>
    <w:rsid w:val="001929DD"/>
    <w:rsid w:val="0019325B"/>
    <w:rsid w:val="00193508"/>
    <w:rsid w:val="001939DA"/>
    <w:rsid w:val="00194D22"/>
    <w:rsid w:val="001960ED"/>
    <w:rsid w:val="001A0785"/>
    <w:rsid w:val="001A1634"/>
    <w:rsid w:val="001A17D0"/>
    <w:rsid w:val="001A19C2"/>
    <w:rsid w:val="001A1BE4"/>
    <w:rsid w:val="001A22B8"/>
    <w:rsid w:val="001A34D2"/>
    <w:rsid w:val="001A39E8"/>
    <w:rsid w:val="001A48A7"/>
    <w:rsid w:val="001A496B"/>
    <w:rsid w:val="001A5651"/>
    <w:rsid w:val="001A627D"/>
    <w:rsid w:val="001A7034"/>
    <w:rsid w:val="001A74E4"/>
    <w:rsid w:val="001A7B69"/>
    <w:rsid w:val="001A7BD8"/>
    <w:rsid w:val="001B056E"/>
    <w:rsid w:val="001B0E6B"/>
    <w:rsid w:val="001B1B68"/>
    <w:rsid w:val="001B1EB2"/>
    <w:rsid w:val="001B2B06"/>
    <w:rsid w:val="001B3729"/>
    <w:rsid w:val="001B4920"/>
    <w:rsid w:val="001B63CB"/>
    <w:rsid w:val="001B6462"/>
    <w:rsid w:val="001B6902"/>
    <w:rsid w:val="001B715B"/>
    <w:rsid w:val="001B7577"/>
    <w:rsid w:val="001B7C55"/>
    <w:rsid w:val="001B7D88"/>
    <w:rsid w:val="001C03D4"/>
    <w:rsid w:val="001C04C4"/>
    <w:rsid w:val="001C0E65"/>
    <w:rsid w:val="001C11FF"/>
    <w:rsid w:val="001C4B87"/>
    <w:rsid w:val="001C5CF7"/>
    <w:rsid w:val="001C5E63"/>
    <w:rsid w:val="001C5F31"/>
    <w:rsid w:val="001C6487"/>
    <w:rsid w:val="001C6FE3"/>
    <w:rsid w:val="001C7662"/>
    <w:rsid w:val="001C774A"/>
    <w:rsid w:val="001D0449"/>
    <w:rsid w:val="001D0A63"/>
    <w:rsid w:val="001D23D8"/>
    <w:rsid w:val="001D26EB"/>
    <w:rsid w:val="001D2F75"/>
    <w:rsid w:val="001D429B"/>
    <w:rsid w:val="001D486A"/>
    <w:rsid w:val="001D537B"/>
    <w:rsid w:val="001D7449"/>
    <w:rsid w:val="001E0CAE"/>
    <w:rsid w:val="001E2C0B"/>
    <w:rsid w:val="001E2EF5"/>
    <w:rsid w:val="001E30AE"/>
    <w:rsid w:val="001E343A"/>
    <w:rsid w:val="001E4AC7"/>
    <w:rsid w:val="001E5A9F"/>
    <w:rsid w:val="001E5BCF"/>
    <w:rsid w:val="001E68F5"/>
    <w:rsid w:val="001F12D8"/>
    <w:rsid w:val="001F1DB8"/>
    <w:rsid w:val="001F1E50"/>
    <w:rsid w:val="001F224E"/>
    <w:rsid w:val="001F33A8"/>
    <w:rsid w:val="001F39E9"/>
    <w:rsid w:val="001F4A95"/>
    <w:rsid w:val="001F5D94"/>
    <w:rsid w:val="001F5E0F"/>
    <w:rsid w:val="001F6769"/>
    <w:rsid w:val="001F6DCE"/>
    <w:rsid w:val="001F70DD"/>
    <w:rsid w:val="001F735C"/>
    <w:rsid w:val="00201C30"/>
    <w:rsid w:val="002042FA"/>
    <w:rsid w:val="00204457"/>
    <w:rsid w:val="0020463B"/>
    <w:rsid w:val="00210BC1"/>
    <w:rsid w:val="0021296B"/>
    <w:rsid w:val="002135B3"/>
    <w:rsid w:val="00213AD4"/>
    <w:rsid w:val="00213BD3"/>
    <w:rsid w:val="00213F71"/>
    <w:rsid w:val="0021401B"/>
    <w:rsid w:val="002144F7"/>
    <w:rsid w:val="00214C91"/>
    <w:rsid w:val="00214ED1"/>
    <w:rsid w:val="00214F39"/>
    <w:rsid w:val="002151CD"/>
    <w:rsid w:val="00215949"/>
    <w:rsid w:val="00215ED5"/>
    <w:rsid w:val="00216016"/>
    <w:rsid w:val="002168D2"/>
    <w:rsid w:val="00216950"/>
    <w:rsid w:val="00216B87"/>
    <w:rsid w:val="00217978"/>
    <w:rsid w:val="00217F72"/>
    <w:rsid w:val="002204D4"/>
    <w:rsid w:val="00220FB9"/>
    <w:rsid w:val="002221DF"/>
    <w:rsid w:val="00222E50"/>
    <w:rsid w:val="00225194"/>
    <w:rsid w:val="00225D20"/>
    <w:rsid w:val="00226911"/>
    <w:rsid w:val="00226BE5"/>
    <w:rsid w:val="002309AA"/>
    <w:rsid w:val="00230BE4"/>
    <w:rsid w:val="00231141"/>
    <w:rsid w:val="00231848"/>
    <w:rsid w:val="0023280E"/>
    <w:rsid w:val="002329E9"/>
    <w:rsid w:val="002333A7"/>
    <w:rsid w:val="0023360A"/>
    <w:rsid w:val="00233BA0"/>
    <w:rsid w:val="002362B2"/>
    <w:rsid w:val="00236B7E"/>
    <w:rsid w:val="00236DEB"/>
    <w:rsid w:val="002373F4"/>
    <w:rsid w:val="00241282"/>
    <w:rsid w:val="00241EC1"/>
    <w:rsid w:val="00242C4D"/>
    <w:rsid w:val="00242CF6"/>
    <w:rsid w:val="00242F91"/>
    <w:rsid w:val="00243037"/>
    <w:rsid w:val="0024450F"/>
    <w:rsid w:val="0024567D"/>
    <w:rsid w:val="00245B76"/>
    <w:rsid w:val="00247A47"/>
    <w:rsid w:val="00252A65"/>
    <w:rsid w:val="00253BEB"/>
    <w:rsid w:val="002564B0"/>
    <w:rsid w:val="0025672E"/>
    <w:rsid w:val="002567FF"/>
    <w:rsid w:val="00256857"/>
    <w:rsid w:val="00256DFA"/>
    <w:rsid w:val="00261D1F"/>
    <w:rsid w:val="00262152"/>
    <w:rsid w:val="00263E3E"/>
    <w:rsid w:val="00264140"/>
    <w:rsid w:val="00266897"/>
    <w:rsid w:val="002677F1"/>
    <w:rsid w:val="00270406"/>
    <w:rsid w:val="0027182F"/>
    <w:rsid w:val="00276094"/>
    <w:rsid w:val="0027618E"/>
    <w:rsid w:val="00276884"/>
    <w:rsid w:val="00276AC0"/>
    <w:rsid w:val="0027729E"/>
    <w:rsid w:val="00280CC7"/>
    <w:rsid w:val="0028179E"/>
    <w:rsid w:val="00281C8A"/>
    <w:rsid w:val="00281D89"/>
    <w:rsid w:val="0028277E"/>
    <w:rsid w:val="00283A2B"/>
    <w:rsid w:val="00284CBF"/>
    <w:rsid w:val="00284E8F"/>
    <w:rsid w:val="0028564F"/>
    <w:rsid w:val="00285C79"/>
    <w:rsid w:val="002874DD"/>
    <w:rsid w:val="002879C9"/>
    <w:rsid w:val="002900F5"/>
    <w:rsid w:val="002931E9"/>
    <w:rsid w:val="00293F0F"/>
    <w:rsid w:val="00296B7C"/>
    <w:rsid w:val="0029735E"/>
    <w:rsid w:val="002A1FD3"/>
    <w:rsid w:val="002A24A8"/>
    <w:rsid w:val="002A2B6D"/>
    <w:rsid w:val="002A4689"/>
    <w:rsid w:val="002A4772"/>
    <w:rsid w:val="002A49A1"/>
    <w:rsid w:val="002A4DF3"/>
    <w:rsid w:val="002A5AB5"/>
    <w:rsid w:val="002A679B"/>
    <w:rsid w:val="002A69F7"/>
    <w:rsid w:val="002B1344"/>
    <w:rsid w:val="002B15A2"/>
    <w:rsid w:val="002B1BDA"/>
    <w:rsid w:val="002B223D"/>
    <w:rsid w:val="002B263E"/>
    <w:rsid w:val="002B3099"/>
    <w:rsid w:val="002B3BFA"/>
    <w:rsid w:val="002B6422"/>
    <w:rsid w:val="002B6C10"/>
    <w:rsid w:val="002B7231"/>
    <w:rsid w:val="002B7C40"/>
    <w:rsid w:val="002C0725"/>
    <w:rsid w:val="002C192D"/>
    <w:rsid w:val="002C2216"/>
    <w:rsid w:val="002C2A6E"/>
    <w:rsid w:val="002C3729"/>
    <w:rsid w:val="002C53CA"/>
    <w:rsid w:val="002C55AE"/>
    <w:rsid w:val="002C5A39"/>
    <w:rsid w:val="002C5CA3"/>
    <w:rsid w:val="002C5D93"/>
    <w:rsid w:val="002C6871"/>
    <w:rsid w:val="002C6B46"/>
    <w:rsid w:val="002C72A0"/>
    <w:rsid w:val="002C7A79"/>
    <w:rsid w:val="002D01D1"/>
    <w:rsid w:val="002D0481"/>
    <w:rsid w:val="002D05F8"/>
    <w:rsid w:val="002D0ECB"/>
    <w:rsid w:val="002D1869"/>
    <w:rsid w:val="002D1C0E"/>
    <w:rsid w:val="002D2000"/>
    <w:rsid w:val="002D5D4C"/>
    <w:rsid w:val="002D70B9"/>
    <w:rsid w:val="002E0D80"/>
    <w:rsid w:val="002E102F"/>
    <w:rsid w:val="002E1E14"/>
    <w:rsid w:val="002E2318"/>
    <w:rsid w:val="002E347B"/>
    <w:rsid w:val="002E5243"/>
    <w:rsid w:val="002E72B1"/>
    <w:rsid w:val="002F2532"/>
    <w:rsid w:val="002F322A"/>
    <w:rsid w:val="002F36F6"/>
    <w:rsid w:val="002F3C5B"/>
    <w:rsid w:val="002F4E93"/>
    <w:rsid w:val="002F67CA"/>
    <w:rsid w:val="002F6B93"/>
    <w:rsid w:val="002F7A68"/>
    <w:rsid w:val="00300392"/>
    <w:rsid w:val="003009D5"/>
    <w:rsid w:val="00300C7F"/>
    <w:rsid w:val="00301320"/>
    <w:rsid w:val="00301925"/>
    <w:rsid w:val="00301C4A"/>
    <w:rsid w:val="00301FFF"/>
    <w:rsid w:val="00302F2E"/>
    <w:rsid w:val="00304865"/>
    <w:rsid w:val="003055E3"/>
    <w:rsid w:val="00305DC8"/>
    <w:rsid w:val="00306A02"/>
    <w:rsid w:val="00306BDD"/>
    <w:rsid w:val="00306EFC"/>
    <w:rsid w:val="00310523"/>
    <w:rsid w:val="0031171B"/>
    <w:rsid w:val="003126B7"/>
    <w:rsid w:val="003126E1"/>
    <w:rsid w:val="00312819"/>
    <w:rsid w:val="00312DDF"/>
    <w:rsid w:val="003130D4"/>
    <w:rsid w:val="00314055"/>
    <w:rsid w:val="00314114"/>
    <w:rsid w:val="00314601"/>
    <w:rsid w:val="00314C2F"/>
    <w:rsid w:val="00315DD2"/>
    <w:rsid w:val="00315E80"/>
    <w:rsid w:val="00316E3C"/>
    <w:rsid w:val="00317263"/>
    <w:rsid w:val="003219A3"/>
    <w:rsid w:val="003220B9"/>
    <w:rsid w:val="003227F2"/>
    <w:rsid w:val="00323049"/>
    <w:rsid w:val="00323441"/>
    <w:rsid w:val="00325032"/>
    <w:rsid w:val="003251EE"/>
    <w:rsid w:val="00327F8C"/>
    <w:rsid w:val="003304DD"/>
    <w:rsid w:val="003305F0"/>
    <w:rsid w:val="00330ECD"/>
    <w:rsid w:val="003315AE"/>
    <w:rsid w:val="00331AB8"/>
    <w:rsid w:val="00333126"/>
    <w:rsid w:val="00334646"/>
    <w:rsid w:val="003367A6"/>
    <w:rsid w:val="003368A2"/>
    <w:rsid w:val="00336D8F"/>
    <w:rsid w:val="003407B4"/>
    <w:rsid w:val="00341426"/>
    <w:rsid w:val="003448FA"/>
    <w:rsid w:val="0034637D"/>
    <w:rsid w:val="00346680"/>
    <w:rsid w:val="00346CFB"/>
    <w:rsid w:val="00346D70"/>
    <w:rsid w:val="00347292"/>
    <w:rsid w:val="00347656"/>
    <w:rsid w:val="00347A49"/>
    <w:rsid w:val="00347B33"/>
    <w:rsid w:val="00352616"/>
    <w:rsid w:val="00352690"/>
    <w:rsid w:val="0035298A"/>
    <w:rsid w:val="00354BB6"/>
    <w:rsid w:val="00355860"/>
    <w:rsid w:val="00357361"/>
    <w:rsid w:val="003602D7"/>
    <w:rsid w:val="00361553"/>
    <w:rsid w:val="0036195D"/>
    <w:rsid w:val="00363266"/>
    <w:rsid w:val="003634F8"/>
    <w:rsid w:val="00363A8A"/>
    <w:rsid w:val="00363F4A"/>
    <w:rsid w:val="003666E8"/>
    <w:rsid w:val="00366FB8"/>
    <w:rsid w:val="0036793A"/>
    <w:rsid w:val="00367C2D"/>
    <w:rsid w:val="00372837"/>
    <w:rsid w:val="003749B3"/>
    <w:rsid w:val="003751E6"/>
    <w:rsid w:val="003761C7"/>
    <w:rsid w:val="003804DA"/>
    <w:rsid w:val="00380718"/>
    <w:rsid w:val="00382104"/>
    <w:rsid w:val="00386748"/>
    <w:rsid w:val="00390341"/>
    <w:rsid w:val="0039075C"/>
    <w:rsid w:val="00390C5C"/>
    <w:rsid w:val="003912E9"/>
    <w:rsid w:val="0039169F"/>
    <w:rsid w:val="00391D3C"/>
    <w:rsid w:val="003945E2"/>
    <w:rsid w:val="00394F63"/>
    <w:rsid w:val="00397D87"/>
    <w:rsid w:val="003A0525"/>
    <w:rsid w:val="003A0940"/>
    <w:rsid w:val="003A21A0"/>
    <w:rsid w:val="003A2853"/>
    <w:rsid w:val="003A2E85"/>
    <w:rsid w:val="003A3A10"/>
    <w:rsid w:val="003A4094"/>
    <w:rsid w:val="003A4D86"/>
    <w:rsid w:val="003A56D6"/>
    <w:rsid w:val="003B09C8"/>
    <w:rsid w:val="003B165F"/>
    <w:rsid w:val="003B16FD"/>
    <w:rsid w:val="003B1894"/>
    <w:rsid w:val="003B1971"/>
    <w:rsid w:val="003B2B5F"/>
    <w:rsid w:val="003B4421"/>
    <w:rsid w:val="003B4B06"/>
    <w:rsid w:val="003B4FF6"/>
    <w:rsid w:val="003B77BB"/>
    <w:rsid w:val="003C168A"/>
    <w:rsid w:val="003C1735"/>
    <w:rsid w:val="003C2667"/>
    <w:rsid w:val="003C381C"/>
    <w:rsid w:val="003C5F8B"/>
    <w:rsid w:val="003C6B51"/>
    <w:rsid w:val="003C6CB6"/>
    <w:rsid w:val="003D08A3"/>
    <w:rsid w:val="003D0ACF"/>
    <w:rsid w:val="003D32AD"/>
    <w:rsid w:val="003D453F"/>
    <w:rsid w:val="003D4602"/>
    <w:rsid w:val="003D61BB"/>
    <w:rsid w:val="003D767A"/>
    <w:rsid w:val="003E0187"/>
    <w:rsid w:val="003E1985"/>
    <w:rsid w:val="003E1C8A"/>
    <w:rsid w:val="003E379B"/>
    <w:rsid w:val="003E548F"/>
    <w:rsid w:val="003E5B3A"/>
    <w:rsid w:val="003E7174"/>
    <w:rsid w:val="003E797F"/>
    <w:rsid w:val="003E7C3F"/>
    <w:rsid w:val="003E7EC3"/>
    <w:rsid w:val="003F020F"/>
    <w:rsid w:val="003F1749"/>
    <w:rsid w:val="003F31F0"/>
    <w:rsid w:val="003F3380"/>
    <w:rsid w:val="003F36EC"/>
    <w:rsid w:val="003F465C"/>
    <w:rsid w:val="003F4CB5"/>
    <w:rsid w:val="003F5257"/>
    <w:rsid w:val="003F57AD"/>
    <w:rsid w:val="003F7D65"/>
    <w:rsid w:val="0040059D"/>
    <w:rsid w:val="00405F26"/>
    <w:rsid w:val="00406311"/>
    <w:rsid w:val="004065C1"/>
    <w:rsid w:val="00407876"/>
    <w:rsid w:val="00407F32"/>
    <w:rsid w:val="0041051B"/>
    <w:rsid w:val="00410F06"/>
    <w:rsid w:val="00411854"/>
    <w:rsid w:val="00413CCF"/>
    <w:rsid w:val="00415B65"/>
    <w:rsid w:val="00415D8B"/>
    <w:rsid w:val="004161B9"/>
    <w:rsid w:val="00416DCC"/>
    <w:rsid w:val="00422BF4"/>
    <w:rsid w:val="0042462B"/>
    <w:rsid w:val="0042581B"/>
    <w:rsid w:val="00425979"/>
    <w:rsid w:val="00425AC5"/>
    <w:rsid w:val="00425EB5"/>
    <w:rsid w:val="0042601B"/>
    <w:rsid w:val="00426506"/>
    <w:rsid w:val="00426C35"/>
    <w:rsid w:val="00427498"/>
    <w:rsid w:val="00427639"/>
    <w:rsid w:val="00431199"/>
    <w:rsid w:val="00432AC3"/>
    <w:rsid w:val="004338D0"/>
    <w:rsid w:val="0043460A"/>
    <w:rsid w:val="00435360"/>
    <w:rsid w:val="0043588D"/>
    <w:rsid w:val="00441408"/>
    <w:rsid w:val="00442B94"/>
    <w:rsid w:val="00442C2A"/>
    <w:rsid w:val="00442DA2"/>
    <w:rsid w:val="004434F7"/>
    <w:rsid w:val="00446443"/>
    <w:rsid w:val="004465F4"/>
    <w:rsid w:val="00457A56"/>
    <w:rsid w:val="00457D32"/>
    <w:rsid w:val="00460FC1"/>
    <w:rsid w:val="0046134A"/>
    <w:rsid w:val="004658CB"/>
    <w:rsid w:val="0046668C"/>
    <w:rsid w:val="00467B80"/>
    <w:rsid w:val="00471CCF"/>
    <w:rsid w:val="004724B3"/>
    <w:rsid w:val="0047297B"/>
    <w:rsid w:val="00473171"/>
    <w:rsid w:val="00473592"/>
    <w:rsid w:val="00474E0A"/>
    <w:rsid w:val="00477079"/>
    <w:rsid w:val="00480C59"/>
    <w:rsid w:val="00481F72"/>
    <w:rsid w:val="00483DAB"/>
    <w:rsid w:val="0048519A"/>
    <w:rsid w:val="00485A61"/>
    <w:rsid w:val="0049103F"/>
    <w:rsid w:val="00491FC4"/>
    <w:rsid w:val="00492483"/>
    <w:rsid w:val="00492670"/>
    <w:rsid w:val="0049443C"/>
    <w:rsid w:val="004955E3"/>
    <w:rsid w:val="00496CB2"/>
    <w:rsid w:val="004A018F"/>
    <w:rsid w:val="004A25B1"/>
    <w:rsid w:val="004A2772"/>
    <w:rsid w:val="004A2C57"/>
    <w:rsid w:val="004A3F77"/>
    <w:rsid w:val="004A4FC3"/>
    <w:rsid w:val="004A5A7E"/>
    <w:rsid w:val="004B07D9"/>
    <w:rsid w:val="004B212E"/>
    <w:rsid w:val="004B22AC"/>
    <w:rsid w:val="004B598E"/>
    <w:rsid w:val="004B70FE"/>
    <w:rsid w:val="004B7BB4"/>
    <w:rsid w:val="004C2B4D"/>
    <w:rsid w:val="004C46CC"/>
    <w:rsid w:val="004C5506"/>
    <w:rsid w:val="004C6393"/>
    <w:rsid w:val="004C6A53"/>
    <w:rsid w:val="004D0CFF"/>
    <w:rsid w:val="004D21CA"/>
    <w:rsid w:val="004D3916"/>
    <w:rsid w:val="004D3AA1"/>
    <w:rsid w:val="004D3F35"/>
    <w:rsid w:val="004D5020"/>
    <w:rsid w:val="004D55ED"/>
    <w:rsid w:val="004D6A7C"/>
    <w:rsid w:val="004D7F26"/>
    <w:rsid w:val="004E0B78"/>
    <w:rsid w:val="004E38DA"/>
    <w:rsid w:val="004F0086"/>
    <w:rsid w:val="004F040F"/>
    <w:rsid w:val="004F1798"/>
    <w:rsid w:val="004F2585"/>
    <w:rsid w:val="004F26B5"/>
    <w:rsid w:val="004F4C3F"/>
    <w:rsid w:val="004F4E51"/>
    <w:rsid w:val="004F5B1E"/>
    <w:rsid w:val="0050077E"/>
    <w:rsid w:val="005007E0"/>
    <w:rsid w:val="005028A6"/>
    <w:rsid w:val="005038DF"/>
    <w:rsid w:val="00503F6A"/>
    <w:rsid w:val="00503F78"/>
    <w:rsid w:val="00505A0D"/>
    <w:rsid w:val="00505EA8"/>
    <w:rsid w:val="00506F6B"/>
    <w:rsid w:val="00510CEB"/>
    <w:rsid w:val="0051168E"/>
    <w:rsid w:val="00511C9A"/>
    <w:rsid w:val="005123A2"/>
    <w:rsid w:val="005129D2"/>
    <w:rsid w:val="00513197"/>
    <w:rsid w:val="0051446C"/>
    <w:rsid w:val="00514847"/>
    <w:rsid w:val="005148DF"/>
    <w:rsid w:val="00514CFA"/>
    <w:rsid w:val="00514E96"/>
    <w:rsid w:val="00515347"/>
    <w:rsid w:val="00516A9F"/>
    <w:rsid w:val="00516DC5"/>
    <w:rsid w:val="005210F6"/>
    <w:rsid w:val="00522CAA"/>
    <w:rsid w:val="00522FFB"/>
    <w:rsid w:val="00524794"/>
    <w:rsid w:val="00524BBE"/>
    <w:rsid w:val="00525584"/>
    <w:rsid w:val="005255D8"/>
    <w:rsid w:val="005260A8"/>
    <w:rsid w:val="005260F4"/>
    <w:rsid w:val="005275FC"/>
    <w:rsid w:val="0052778D"/>
    <w:rsid w:val="005310EB"/>
    <w:rsid w:val="00531406"/>
    <w:rsid w:val="00532B2B"/>
    <w:rsid w:val="00536BEE"/>
    <w:rsid w:val="00537722"/>
    <w:rsid w:val="005379A5"/>
    <w:rsid w:val="00537A8E"/>
    <w:rsid w:val="00540AE0"/>
    <w:rsid w:val="00540BB7"/>
    <w:rsid w:val="00541B2C"/>
    <w:rsid w:val="00541D4E"/>
    <w:rsid w:val="00542D0D"/>
    <w:rsid w:val="005430F8"/>
    <w:rsid w:val="00543562"/>
    <w:rsid w:val="0054383D"/>
    <w:rsid w:val="00543C86"/>
    <w:rsid w:val="00544950"/>
    <w:rsid w:val="0054514F"/>
    <w:rsid w:val="005460F9"/>
    <w:rsid w:val="00546CE1"/>
    <w:rsid w:val="005474CC"/>
    <w:rsid w:val="0055041A"/>
    <w:rsid w:val="00550738"/>
    <w:rsid w:val="00551094"/>
    <w:rsid w:val="005526E8"/>
    <w:rsid w:val="0055293E"/>
    <w:rsid w:val="005541BB"/>
    <w:rsid w:val="0055645E"/>
    <w:rsid w:val="00556A17"/>
    <w:rsid w:val="00556B30"/>
    <w:rsid w:val="00556C8B"/>
    <w:rsid w:val="00556C96"/>
    <w:rsid w:val="00557B1C"/>
    <w:rsid w:val="00557B9C"/>
    <w:rsid w:val="0056273B"/>
    <w:rsid w:val="00563B6C"/>
    <w:rsid w:val="005647CB"/>
    <w:rsid w:val="00564822"/>
    <w:rsid w:val="005655D2"/>
    <w:rsid w:val="005655F7"/>
    <w:rsid w:val="00566E47"/>
    <w:rsid w:val="005675E4"/>
    <w:rsid w:val="00571FF2"/>
    <w:rsid w:val="00572CDD"/>
    <w:rsid w:val="00573B33"/>
    <w:rsid w:val="00574049"/>
    <w:rsid w:val="00574AEF"/>
    <w:rsid w:val="00575206"/>
    <w:rsid w:val="00575CCC"/>
    <w:rsid w:val="005771FF"/>
    <w:rsid w:val="0058050E"/>
    <w:rsid w:val="00582324"/>
    <w:rsid w:val="00582AE3"/>
    <w:rsid w:val="0058324B"/>
    <w:rsid w:val="00583990"/>
    <w:rsid w:val="00584FBE"/>
    <w:rsid w:val="00585535"/>
    <w:rsid w:val="005855F1"/>
    <w:rsid w:val="00585878"/>
    <w:rsid w:val="0058601D"/>
    <w:rsid w:val="0058668F"/>
    <w:rsid w:val="00586B63"/>
    <w:rsid w:val="00586EC6"/>
    <w:rsid w:val="00586FF7"/>
    <w:rsid w:val="00587AFD"/>
    <w:rsid w:val="00590CFF"/>
    <w:rsid w:val="00591AD0"/>
    <w:rsid w:val="00591BC4"/>
    <w:rsid w:val="0059218C"/>
    <w:rsid w:val="00592536"/>
    <w:rsid w:val="005935C6"/>
    <w:rsid w:val="00593F57"/>
    <w:rsid w:val="0059563F"/>
    <w:rsid w:val="0059593B"/>
    <w:rsid w:val="00596130"/>
    <w:rsid w:val="0059750A"/>
    <w:rsid w:val="005A20E1"/>
    <w:rsid w:val="005A29F7"/>
    <w:rsid w:val="005A397E"/>
    <w:rsid w:val="005A5219"/>
    <w:rsid w:val="005A56B3"/>
    <w:rsid w:val="005A6290"/>
    <w:rsid w:val="005A7612"/>
    <w:rsid w:val="005B11FD"/>
    <w:rsid w:val="005B1832"/>
    <w:rsid w:val="005B2A10"/>
    <w:rsid w:val="005B31D4"/>
    <w:rsid w:val="005B3C57"/>
    <w:rsid w:val="005B49F0"/>
    <w:rsid w:val="005B50CB"/>
    <w:rsid w:val="005B683B"/>
    <w:rsid w:val="005B73DC"/>
    <w:rsid w:val="005B77DB"/>
    <w:rsid w:val="005B7E8F"/>
    <w:rsid w:val="005C1A79"/>
    <w:rsid w:val="005C265E"/>
    <w:rsid w:val="005C313D"/>
    <w:rsid w:val="005C3235"/>
    <w:rsid w:val="005C6B35"/>
    <w:rsid w:val="005C7EBF"/>
    <w:rsid w:val="005D059C"/>
    <w:rsid w:val="005D06D9"/>
    <w:rsid w:val="005D14E1"/>
    <w:rsid w:val="005D1B01"/>
    <w:rsid w:val="005D1C43"/>
    <w:rsid w:val="005D1F20"/>
    <w:rsid w:val="005D52A7"/>
    <w:rsid w:val="005D5516"/>
    <w:rsid w:val="005D6113"/>
    <w:rsid w:val="005D658C"/>
    <w:rsid w:val="005D6769"/>
    <w:rsid w:val="005D678D"/>
    <w:rsid w:val="005D75F7"/>
    <w:rsid w:val="005E0562"/>
    <w:rsid w:val="005E4FFB"/>
    <w:rsid w:val="005E55DE"/>
    <w:rsid w:val="005F0EEA"/>
    <w:rsid w:val="005F0F84"/>
    <w:rsid w:val="005F1383"/>
    <w:rsid w:val="005F1491"/>
    <w:rsid w:val="005F19AF"/>
    <w:rsid w:val="005F1D6C"/>
    <w:rsid w:val="005F3F45"/>
    <w:rsid w:val="005F45D7"/>
    <w:rsid w:val="005F4894"/>
    <w:rsid w:val="005F5B5B"/>
    <w:rsid w:val="005F65E8"/>
    <w:rsid w:val="006007E5"/>
    <w:rsid w:val="00602323"/>
    <w:rsid w:val="006023EA"/>
    <w:rsid w:val="006045AE"/>
    <w:rsid w:val="00604B77"/>
    <w:rsid w:val="00605325"/>
    <w:rsid w:val="00607F18"/>
    <w:rsid w:val="00610396"/>
    <w:rsid w:val="00611B4D"/>
    <w:rsid w:val="00611E74"/>
    <w:rsid w:val="0061203E"/>
    <w:rsid w:val="00612377"/>
    <w:rsid w:val="006125C0"/>
    <w:rsid w:val="006125C4"/>
    <w:rsid w:val="00612716"/>
    <w:rsid w:val="0061443D"/>
    <w:rsid w:val="00614DA9"/>
    <w:rsid w:val="00614EE3"/>
    <w:rsid w:val="006203EE"/>
    <w:rsid w:val="00620D72"/>
    <w:rsid w:val="006217BC"/>
    <w:rsid w:val="006217D2"/>
    <w:rsid w:val="006219D4"/>
    <w:rsid w:val="00621BC3"/>
    <w:rsid w:val="00622121"/>
    <w:rsid w:val="006254F4"/>
    <w:rsid w:val="006267E4"/>
    <w:rsid w:val="00626909"/>
    <w:rsid w:val="00626A47"/>
    <w:rsid w:val="00627B70"/>
    <w:rsid w:val="00627CCE"/>
    <w:rsid w:val="00627E64"/>
    <w:rsid w:val="00630395"/>
    <w:rsid w:val="00632ED9"/>
    <w:rsid w:val="00637B0E"/>
    <w:rsid w:val="0064069B"/>
    <w:rsid w:val="006416FA"/>
    <w:rsid w:val="0064241B"/>
    <w:rsid w:val="006431F0"/>
    <w:rsid w:val="00645ADE"/>
    <w:rsid w:val="00645D98"/>
    <w:rsid w:val="006504EE"/>
    <w:rsid w:val="0065191A"/>
    <w:rsid w:val="006519A3"/>
    <w:rsid w:val="0065336F"/>
    <w:rsid w:val="00653C07"/>
    <w:rsid w:val="00653C18"/>
    <w:rsid w:val="00653C26"/>
    <w:rsid w:val="00654ADF"/>
    <w:rsid w:val="00655EA0"/>
    <w:rsid w:val="006638AF"/>
    <w:rsid w:val="00664BCF"/>
    <w:rsid w:val="00665C53"/>
    <w:rsid w:val="00667EAA"/>
    <w:rsid w:val="006704ED"/>
    <w:rsid w:val="00670A8E"/>
    <w:rsid w:val="0067199E"/>
    <w:rsid w:val="006723AA"/>
    <w:rsid w:val="00672709"/>
    <w:rsid w:val="00674123"/>
    <w:rsid w:val="0067432F"/>
    <w:rsid w:val="00675842"/>
    <w:rsid w:val="006763A8"/>
    <w:rsid w:val="00676623"/>
    <w:rsid w:val="006766A7"/>
    <w:rsid w:val="00677296"/>
    <w:rsid w:val="00677D62"/>
    <w:rsid w:val="0068316D"/>
    <w:rsid w:val="006832E9"/>
    <w:rsid w:val="00686F9A"/>
    <w:rsid w:val="006911FB"/>
    <w:rsid w:val="00691F60"/>
    <w:rsid w:val="0069303C"/>
    <w:rsid w:val="006956E5"/>
    <w:rsid w:val="00695A40"/>
    <w:rsid w:val="0069613E"/>
    <w:rsid w:val="00697F8B"/>
    <w:rsid w:val="006A1077"/>
    <w:rsid w:val="006A33F2"/>
    <w:rsid w:val="006A4C39"/>
    <w:rsid w:val="006A6095"/>
    <w:rsid w:val="006A6B51"/>
    <w:rsid w:val="006A7355"/>
    <w:rsid w:val="006B0FA4"/>
    <w:rsid w:val="006B6A60"/>
    <w:rsid w:val="006B716B"/>
    <w:rsid w:val="006B74CC"/>
    <w:rsid w:val="006B7F42"/>
    <w:rsid w:val="006C0C61"/>
    <w:rsid w:val="006C1ADC"/>
    <w:rsid w:val="006C1D6C"/>
    <w:rsid w:val="006C1DC4"/>
    <w:rsid w:val="006C21EA"/>
    <w:rsid w:val="006C4E67"/>
    <w:rsid w:val="006C5EA5"/>
    <w:rsid w:val="006C6825"/>
    <w:rsid w:val="006D04BA"/>
    <w:rsid w:val="006D0C91"/>
    <w:rsid w:val="006D0FE5"/>
    <w:rsid w:val="006D1F52"/>
    <w:rsid w:val="006D24E3"/>
    <w:rsid w:val="006D2C56"/>
    <w:rsid w:val="006D3740"/>
    <w:rsid w:val="006D3A11"/>
    <w:rsid w:val="006D6066"/>
    <w:rsid w:val="006D6278"/>
    <w:rsid w:val="006D66AD"/>
    <w:rsid w:val="006D6B10"/>
    <w:rsid w:val="006E0D49"/>
    <w:rsid w:val="006E2038"/>
    <w:rsid w:val="006E22B3"/>
    <w:rsid w:val="006E60E3"/>
    <w:rsid w:val="006E7579"/>
    <w:rsid w:val="006F128D"/>
    <w:rsid w:val="006F19ED"/>
    <w:rsid w:val="006F4225"/>
    <w:rsid w:val="006F4980"/>
    <w:rsid w:val="006F6DF4"/>
    <w:rsid w:val="006F6E39"/>
    <w:rsid w:val="006F70B0"/>
    <w:rsid w:val="006F7A0F"/>
    <w:rsid w:val="007011D8"/>
    <w:rsid w:val="007013AE"/>
    <w:rsid w:val="00701842"/>
    <w:rsid w:val="0070351E"/>
    <w:rsid w:val="00703D4E"/>
    <w:rsid w:val="00704AB4"/>
    <w:rsid w:val="00707FEB"/>
    <w:rsid w:val="00710279"/>
    <w:rsid w:val="007102EA"/>
    <w:rsid w:val="007104A6"/>
    <w:rsid w:val="007122A6"/>
    <w:rsid w:val="00713C7D"/>
    <w:rsid w:val="00714561"/>
    <w:rsid w:val="00715D0A"/>
    <w:rsid w:val="00716654"/>
    <w:rsid w:val="0071692B"/>
    <w:rsid w:val="00716A89"/>
    <w:rsid w:val="00717679"/>
    <w:rsid w:val="007177AC"/>
    <w:rsid w:val="00717B83"/>
    <w:rsid w:val="007207E9"/>
    <w:rsid w:val="00721729"/>
    <w:rsid w:val="00721825"/>
    <w:rsid w:val="00721DE8"/>
    <w:rsid w:val="00722926"/>
    <w:rsid w:val="0072340D"/>
    <w:rsid w:val="00723660"/>
    <w:rsid w:val="00723EEC"/>
    <w:rsid w:val="00724454"/>
    <w:rsid w:val="007255B1"/>
    <w:rsid w:val="007257AB"/>
    <w:rsid w:val="00727935"/>
    <w:rsid w:val="00731769"/>
    <w:rsid w:val="007328D8"/>
    <w:rsid w:val="00732B1C"/>
    <w:rsid w:val="00734EE6"/>
    <w:rsid w:val="00735762"/>
    <w:rsid w:val="00735D45"/>
    <w:rsid w:val="007360A6"/>
    <w:rsid w:val="00736113"/>
    <w:rsid w:val="00741FCE"/>
    <w:rsid w:val="00744684"/>
    <w:rsid w:val="00745094"/>
    <w:rsid w:val="00746B2F"/>
    <w:rsid w:val="00746DB0"/>
    <w:rsid w:val="007472F9"/>
    <w:rsid w:val="00747696"/>
    <w:rsid w:val="007507D6"/>
    <w:rsid w:val="0075280C"/>
    <w:rsid w:val="00752DAA"/>
    <w:rsid w:val="0075313A"/>
    <w:rsid w:val="00754C68"/>
    <w:rsid w:val="00756AB5"/>
    <w:rsid w:val="0075742E"/>
    <w:rsid w:val="007577F9"/>
    <w:rsid w:val="00757F2B"/>
    <w:rsid w:val="00760064"/>
    <w:rsid w:val="00760701"/>
    <w:rsid w:val="00760CE0"/>
    <w:rsid w:val="00760EDA"/>
    <w:rsid w:val="00761853"/>
    <w:rsid w:val="00762909"/>
    <w:rsid w:val="00764059"/>
    <w:rsid w:val="00764E55"/>
    <w:rsid w:val="00765504"/>
    <w:rsid w:val="007675A4"/>
    <w:rsid w:val="007706E4"/>
    <w:rsid w:val="007708C6"/>
    <w:rsid w:val="00771416"/>
    <w:rsid w:val="00772482"/>
    <w:rsid w:val="0077281C"/>
    <w:rsid w:val="00773231"/>
    <w:rsid w:val="00773F5A"/>
    <w:rsid w:val="00773F7A"/>
    <w:rsid w:val="0077555B"/>
    <w:rsid w:val="00775CA5"/>
    <w:rsid w:val="00777ED4"/>
    <w:rsid w:val="007801A3"/>
    <w:rsid w:val="00780BFE"/>
    <w:rsid w:val="00781170"/>
    <w:rsid w:val="00781782"/>
    <w:rsid w:val="007827DE"/>
    <w:rsid w:val="007835C1"/>
    <w:rsid w:val="00783707"/>
    <w:rsid w:val="007858B3"/>
    <w:rsid w:val="0078683B"/>
    <w:rsid w:val="0078690A"/>
    <w:rsid w:val="00786D79"/>
    <w:rsid w:val="0078743A"/>
    <w:rsid w:val="007875AD"/>
    <w:rsid w:val="0078789A"/>
    <w:rsid w:val="00787BFF"/>
    <w:rsid w:val="007902F0"/>
    <w:rsid w:val="0079034C"/>
    <w:rsid w:val="00790AC8"/>
    <w:rsid w:val="00791A27"/>
    <w:rsid w:val="00791B3A"/>
    <w:rsid w:val="007932FB"/>
    <w:rsid w:val="00793FF6"/>
    <w:rsid w:val="00794760"/>
    <w:rsid w:val="00795004"/>
    <w:rsid w:val="00795105"/>
    <w:rsid w:val="00796617"/>
    <w:rsid w:val="007973BE"/>
    <w:rsid w:val="007A06F3"/>
    <w:rsid w:val="007A1856"/>
    <w:rsid w:val="007A214B"/>
    <w:rsid w:val="007A4C3B"/>
    <w:rsid w:val="007A6784"/>
    <w:rsid w:val="007A6A6B"/>
    <w:rsid w:val="007A7229"/>
    <w:rsid w:val="007B0F67"/>
    <w:rsid w:val="007B1786"/>
    <w:rsid w:val="007B2A4B"/>
    <w:rsid w:val="007B36A2"/>
    <w:rsid w:val="007B4545"/>
    <w:rsid w:val="007B4BF2"/>
    <w:rsid w:val="007B5BDD"/>
    <w:rsid w:val="007B6086"/>
    <w:rsid w:val="007B6191"/>
    <w:rsid w:val="007C1A07"/>
    <w:rsid w:val="007C1CA3"/>
    <w:rsid w:val="007C3DC0"/>
    <w:rsid w:val="007C5498"/>
    <w:rsid w:val="007C63DD"/>
    <w:rsid w:val="007C72D1"/>
    <w:rsid w:val="007C76E4"/>
    <w:rsid w:val="007C78FD"/>
    <w:rsid w:val="007D02C3"/>
    <w:rsid w:val="007D0FBB"/>
    <w:rsid w:val="007D2137"/>
    <w:rsid w:val="007D2B6F"/>
    <w:rsid w:val="007D2D9C"/>
    <w:rsid w:val="007D302B"/>
    <w:rsid w:val="007D38A9"/>
    <w:rsid w:val="007D5087"/>
    <w:rsid w:val="007D5E5D"/>
    <w:rsid w:val="007D6646"/>
    <w:rsid w:val="007D7389"/>
    <w:rsid w:val="007E08B9"/>
    <w:rsid w:val="007E1139"/>
    <w:rsid w:val="007E3C01"/>
    <w:rsid w:val="007E3E46"/>
    <w:rsid w:val="007F0183"/>
    <w:rsid w:val="007F135F"/>
    <w:rsid w:val="007F3B2D"/>
    <w:rsid w:val="007F4AAB"/>
    <w:rsid w:val="007F4C36"/>
    <w:rsid w:val="007F5647"/>
    <w:rsid w:val="007F5716"/>
    <w:rsid w:val="007F5D74"/>
    <w:rsid w:val="007F6D46"/>
    <w:rsid w:val="008008BF"/>
    <w:rsid w:val="00801320"/>
    <w:rsid w:val="00802FD3"/>
    <w:rsid w:val="008037D8"/>
    <w:rsid w:val="00804141"/>
    <w:rsid w:val="00804B34"/>
    <w:rsid w:val="00805845"/>
    <w:rsid w:val="00805C0C"/>
    <w:rsid w:val="00806317"/>
    <w:rsid w:val="00806A68"/>
    <w:rsid w:val="00807CF0"/>
    <w:rsid w:val="008113E9"/>
    <w:rsid w:val="00811F71"/>
    <w:rsid w:val="00813344"/>
    <w:rsid w:val="00813E25"/>
    <w:rsid w:val="0081463B"/>
    <w:rsid w:val="00814DEF"/>
    <w:rsid w:val="008160F6"/>
    <w:rsid w:val="00817273"/>
    <w:rsid w:val="00817526"/>
    <w:rsid w:val="00820258"/>
    <w:rsid w:val="00820260"/>
    <w:rsid w:val="00820701"/>
    <w:rsid w:val="008213D0"/>
    <w:rsid w:val="00822001"/>
    <w:rsid w:val="008237A3"/>
    <w:rsid w:val="00825A9B"/>
    <w:rsid w:val="008265D5"/>
    <w:rsid w:val="00826AEF"/>
    <w:rsid w:val="00827341"/>
    <w:rsid w:val="00831750"/>
    <w:rsid w:val="00833496"/>
    <w:rsid w:val="00834289"/>
    <w:rsid w:val="0083433B"/>
    <w:rsid w:val="00834D9F"/>
    <w:rsid w:val="00835F9B"/>
    <w:rsid w:val="008379DC"/>
    <w:rsid w:val="00840000"/>
    <w:rsid w:val="00840025"/>
    <w:rsid w:val="008400C5"/>
    <w:rsid w:val="0084013D"/>
    <w:rsid w:val="00844368"/>
    <w:rsid w:val="00844916"/>
    <w:rsid w:val="0084550F"/>
    <w:rsid w:val="008462F7"/>
    <w:rsid w:val="00846335"/>
    <w:rsid w:val="00847060"/>
    <w:rsid w:val="00847813"/>
    <w:rsid w:val="00847CFF"/>
    <w:rsid w:val="00847F05"/>
    <w:rsid w:val="00850813"/>
    <w:rsid w:val="008513D7"/>
    <w:rsid w:val="00852212"/>
    <w:rsid w:val="0085398D"/>
    <w:rsid w:val="00855FA6"/>
    <w:rsid w:val="008571B0"/>
    <w:rsid w:val="0085787A"/>
    <w:rsid w:val="008578E5"/>
    <w:rsid w:val="0086093D"/>
    <w:rsid w:val="00861D7A"/>
    <w:rsid w:val="00862F40"/>
    <w:rsid w:val="0086369A"/>
    <w:rsid w:val="00864347"/>
    <w:rsid w:val="008655F2"/>
    <w:rsid w:val="0086715F"/>
    <w:rsid w:val="00867FB0"/>
    <w:rsid w:val="008713F9"/>
    <w:rsid w:val="0087184B"/>
    <w:rsid w:val="008728A1"/>
    <w:rsid w:val="008737F2"/>
    <w:rsid w:val="00873D68"/>
    <w:rsid w:val="00874DF3"/>
    <w:rsid w:val="008769DC"/>
    <w:rsid w:val="00877CCE"/>
    <w:rsid w:val="00880B17"/>
    <w:rsid w:val="00884791"/>
    <w:rsid w:val="008852F3"/>
    <w:rsid w:val="008862D8"/>
    <w:rsid w:val="0089004E"/>
    <w:rsid w:val="008903F1"/>
    <w:rsid w:val="00892464"/>
    <w:rsid w:val="0089299E"/>
    <w:rsid w:val="00892A78"/>
    <w:rsid w:val="008934DB"/>
    <w:rsid w:val="00893C74"/>
    <w:rsid w:val="00893DCA"/>
    <w:rsid w:val="00894AE4"/>
    <w:rsid w:val="008952A9"/>
    <w:rsid w:val="00895E90"/>
    <w:rsid w:val="0089674E"/>
    <w:rsid w:val="008972C4"/>
    <w:rsid w:val="008A10B2"/>
    <w:rsid w:val="008A15E0"/>
    <w:rsid w:val="008A3640"/>
    <w:rsid w:val="008A39A7"/>
    <w:rsid w:val="008A4AAF"/>
    <w:rsid w:val="008A760B"/>
    <w:rsid w:val="008A7B8E"/>
    <w:rsid w:val="008B1E3B"/>
    <w:rsid w:val="008B202A"/>
    <w:rsid w:val="008B218B"/>
    <w:rsid w:val="008B5173"/>
    <w:rsid w:val="008B6A35"/>
    <w:rsid w:val="008C6B3F"/>
    <w:rsid w:val="008D10AB"/>
    <w:rsid w:val="008D1C28"/>
    <w:rsid w:val="008D3740"/>
    <w:rsid w:val="008D524B"/>
    <w:rsid w:val="008D6142"/>
    <w:rsid w:val="008D736D"/>
    <w:rsid w:val="008E0692"/>
    <w:rsid w:val="008E0AFF"/>
    <w:rsid w:val="008E1C14"/>
    <w:rsid w:val="008E21D4"/>
    <w:rsid w:val="008E46DA"/>
    <w:rsid w:val="008E5A2A"/>
    <w:rsid w:val="008E5A5C"/>
    <w:rsid w:val="008E5D0E"/>
    <w:rsid w:val="008E5E2A"/>
    <w:rsid w:val="008E633A"/>
    <w:rsid w:val="008E7057"/>
    <w:rsid w:val="008E782E"/>
    <w:rsid w:val="008F1500"/>
    <w:rsid w:val="008F1DAF"/>
    <w:rsid w:val="008F2B07"/>
    <w:rsid w:val="008F2B90"/>
    <w:rsid w:val="008F368A"/>
    <w:rsid w:val="008F3C34"/>
    <w:rsid w:val="008F58CE"/>
    <w:rsid w:val="008F65C7"/>
    <w:rsid w:val="008F777E"/>
    <w:rsid w:val="009008A6"/>
    <w:rsid w:val="00901B62"/>
    <w:rsid w:val="00902365"/>
    <w:rsid w:val="00902AC8"/>
    <w:rsid w:val="009036DC"/>
    <w:rsid w:val="009039E8"/>
    <w:rsid w:val="00903C67"/>
    <w:rsid w:val="00904A40"/>
    <w:rsid w:val="00904E26"/>
    <w:rsid w:val="00905C31"/>
    <w:rsid w:val="0090604B"/>
    <w:rsid w:val="0090662E"/>
    <w:rsid w:val="00907441"/>
    <w:rsid w:val="009119A7"/>
    <w:rsid w:val="00914829"/>
    <w:rsid w:val="00915285"/>
    <w:rsid w:val="00916607"/>
    <w:rsid w:val="0092010D"/>
    <w:rsid w:val="0092098B"/>
    <w:rsid w:val="009227B9"/>
    <w:rsid w:val="00922944"/>
    <w:rsid w:val="009240B8"/>
    <w:rsid w:val="009244C1"/>
    <w:rsid w:val="00925DB8"/>
    <w:rsid w:val="009320A1"/>
    <w:rsid w:val="00932A5C"/>
    <w:rsid w:val="009342A1"/>
    <w:rsid w:val="009358EA"/>
    <w:rsid w:val="00935E8C"/>
    <w:rsid w:val="00936F49"/>
    <w:rsid w:val="0094006E"/>
    <w:rsid w:val="0094065A"/>
    <w:rsid w:val="0094081E"/>
    <w:rsid w:val="0094170B"/>
    <w:rsid w:val="009417F3"/>
    <w:rsid w:val="00942127"/>
    <w:rsid w:val="00943DF8"/>
    <w:rsid w:val="00947F96"/>
    <w:rsid w:val="009505B7"/>
    <w:rsid w:val="00951B2B"/>
    <w:rsid w:val="009531D4"/>
    <w:rsid w:val="00953A0A"/>
    <w:rsid w:val="00954014"/>
    <w:rsid w:val="00954C50"/>
    <w:rsid w:val="00956398"/>
    <w:rsid w:val="0095746A"/>
    <w:rsid w:val="00957D2A"/>
    <w:rsid w:val="0096085D"/>
    <w:rsid w:val="00960D06"/>
    <w:rsid w:val="00960FBB"/>
    <w:rsid w:val="009613B4"/>
    <w:rsid w:val="00962CD6"/>
    <w:rsid w:val="0096379F"/>
    <w:rsid w:val="0096397D"/>
    <w:rsid w:val="00963AF5"/>
    <w:rsid w:val="00966739"/>
    <w:rsid w:val="00970601"/>
    <w:rsid w:val="00972550"/>
    <w:rsid w:val="00972BBA"/>
    <w:rsid w:val="00974426"/>
    <w:rsid w:val="00974A92"/>
    <w:rsid w:val="0097508E"/>
    <w:rsid w:val="00975BA3"/>
    <w:rsid w:val="00976142"/>
    <w:rsid w:val="00977970"/>
    <w:rsid w:val="00977C95"/>
    <w:rsid w:val="009814F1"/>
    <w:rsid w:val="009819FF"/>
    <w:rsid w:val="00982959"/>
    <w:rsid w:val="00982FD0"/>
    <w:rsid w:val="00984825"/>
    <w:rsid w:val="00984E40"/>
    <w:rsid w:val="009852FB"/>
    <w:rsid w:val="0098550B"/>
    <w:rsid w:val="00986385"/>
    <w:rsid w:val="00990CF1"/>
    <w:rsid w:val="009919E7"/>
    <w:rsid w:val="0099263B"/>
    <w:rsid w:val="009966EF"/>
    <w:rsid w:val="009A2DC2"/>
    <w:rsid w:val="009A46E3"/>
    <w:rsid w:val="009A46F7"/>
    <w:rsid w:val="009A4D9F"/>
    <w:rsid w:val="009A6793"/>
    <w:rsid w:val="009B0A13"/>
    <w:rsid w:val="009B10C1"/>
    <w:rsid w:val="009B11FD"/>
    <w:rsid w:val="009B131E"/>
    <w:rsid w:val="009B1679"/>
    <w:rsid w:val="009B16B3"/>
    <w:rsid w:val="009B19B4"/>
    <w:rsid w:val="009B1E30"/>
    <w:rsid w:val="009B1EA4"/>
    <w:rsid w:val="009B2FCC"/>
    <w:rsid w:val="009B358D"/>
    <w:rsid w:val="009B41EB"/>
    <w:rsid w:val="009B44F3"/>
    <w:rsid w:val="009B46B7"/>
    <w:rsid w:val="009B4726"/>
    <w:rsid w:val="009B4E19"/>
    <w:rsid w:val="009B5352"/>
    <w:rsid w:val="009B641E"/>
    <w:rsid w:val="009B643A"/>
    <w:rsid w:val="009B6856"/>
    <w:rsid w:val="009B6DA3"/>
    <w:rsid w:val="009B711D"/>
    <w:rsid w:val="009B7B4F"/>
    <w:rsid w:val="009B7D62"/>
    <w:rsid w:val="009C28E3"/>
    <w:rsid w:val="009C2FE3"/>
    <w:rsid w:val="009C303C"/>
    <w:rsid w:val="009C4187"/>
    <w:rsid w:val="009C5310"/>
    <w:rsid w:val="009C5790"/>
    <w:rsid w:val="009C6298"/>
    <w:rsid w:val="009C6EA3"/>
    <w:rsid w:val="009C77AE"/>
    <w:rsid w:val="009D10A4"/>
    <w:rsid w:val="009D11E3"/>
    <w:rsid w:val="009D2385"/>
    <w:rsid w:val="009D269D"/>
    <w:rsid w:val="009D2DEA"/>
    <w:rsid w:val="009D3B2B"/>
    <w:rsid w:val="009D3BF4"/>
    <w:rsid w:val="009D56E5"/>
    <w:rsid w:val="009D7382"/>
    <w:rsid w:val="009E02EE"/>
    <w:rsid w:val="009E2DA3"/>
    <w:rsid w:val="009E350C"/>
    <w:rsid w:val="009E39CF"/>
    <w:rsid w:val="009E4A19"/>
    <w:rsid w:val="009E68B4"/>
    <w:rsid w:val="009F1A3E"/>
    <w:rsid w:val="009F359C"/>
    <w:rsid w:val="009F3830"/>
    <w:rsid w:val="009F3E6B"/>
    <w:rsid w:val="009F410A"/>
    <w:rsid w:val="009F4EE4"/>
    <w:rsid w:val="009F62E9"/>
    <w:rsid w:val="009F6975"/>
    <w:rsid w:val="009F7AF6"/>
    <w:rsid w:val="009F7DC9"/>
    <w:rsid w:val="00A0218B"/>
    <w:rsid w:val="00A0235D"/>
    <w:rsid w:val="00A03BBC"/>
    <w:rsid w:val="00A04260"/>
    <w:rsid w:val="00A0756B"/>
    <w:rsid w:val="00A10B19"/>
    <w:rsid w:val="00A10F16"/>
    <w:rsid w:val="00A11854"/>
    <w:rsid w:val="00A12DFE"/>
    <w:rsid w:val="00A145F9"/>
    <w:rsid w:val="00A14C6C"/>
    <w:rsid w:val="00A14F71"/>
    <w:rsid w:val="00A15B3C"/>
    <w:rsid w:val="00A16E31"/>
    <w:rsid w:val="00A2063C"/>
    <w:rsid w:val="00A20CE0"/>
    <w:rsid w:val="00A2145F"/>
    <w:rsid w:val="00A2166A"/>
    <w:rsid w:val="00A21E5D"/>
    <w:rsid w:val="00A2205D"/>
    <w:rsid w:val="00A2293E"/>
    <w:rsid w:val="00A23A3D"/>
    <w:rsid w:val="00A24091"/>
    <w:rsid w:val="00A24708"/>
    <w:rsid w:val="00A27411"/>
    <w:rsid w:val="00A27AF9"/>
    <w:rsid w:val="00A30917"/>
    <w:rsid w:val="00A30AFF"/>
    <w:rsid w:val="00A319EC"/>
    <w:rsid w:val="00A332EE"/>
    <w:rsid w:val="00A357FE"/>
    <w:rsid w:val="00A35881"/>
    <w:rsid w:val="00A35E03"/>
    <w:rsid w:val="00A36CD3"/>
    <w:rsid w:val="00A36EF4"/>
    <w:rsid w:val="00A37576"/>
    <w:rsid w:val="00A4071D"/>
    <w:rsid w:val="00A4398B"/>
    <w:rsid w:val="00A43B2C"/>
    <w:rsid w:val="00A442AA"/>
    <w:rsid w:val="00A44479"/>
    <w:rsid w:val="00A446BE"/>
    <w:rsid w:val="00A4578B"/>
    <w:rsid w:val="00A47491"/>
    <w:rsid w:val="00A50A02"/>
    <w:rsid w:val="00A525D8"/>
    <w:rsid w:val="00A52A37"/>
    <w:rsid w:val="00A5310F"/>
    <w:rsid w:val="00A540F0"/>
    <w:rsid w:val="00A54C86"/>
    <w:rsid w:val="00A553F1"/>
    <w:rsid w:val="00A563F1"/>
    <w:rsid w:val="00A56470"/>
    <w:rsid w:val="00A60031"/>
    <w:rsid w:val="00A61123"/>
    <w:rsid w:val="00A611B2"/>
    <w:rsid w:val="00A61856"/>
    <w:rsid w:val="00A61A5F"/>
    <w:rsid w:val="00A63469"/>
    <w:rsid w:val="00A63905"/>
    <w:rsid w:val="00A6528B"/>
    <w:rsid w:val="00A665B8"/>
    <w:rsid w:val="00A702E6"/>
    <w:rsid w:val="00A70332"/>
    <w:rsid w:val="00A70EA1"/>
    <w:rsid w:val="00A7165B"/>
    <w:rsid w:val="00A718EB"/>
    <w:rsid w:val="00A719D8"/>
    <w:rsid w:val="00A7274B"/>
    <w:rsid w:val="00A7344E"/>
    <w:rsid w:val="00A7379E"/>
    <w:rsid w:val="00A745A7"/>
    <w:rsid w:val="00A76A0A"/>
    <w:rsid w:val="00A76A3D"/>
    <w:rsid w:val="00A76AA2"/>
    <w:rsid w:val="00A76B14"/>
    <w:rsid w:val="00A82BB8"/>
    <w:rsid w:val="00A84344"/>
    <w:rsid w:val="00A84464"/>
    <w:rsid w:val="00A85F90"/>
    <w:rsid w:val="00A869CE"/>
    <w:rsid w:val="00A87410"/>
    <w:rsid w:val="00A877C4"/>
    <w:rsid w:val="00A9020B"/>
    <w:rsid w:val="00A90A76"/>
    <w:rsid w:val="00A90F64"/>
    <w:rsid w:val="00A92C16"/>
    <w:rsid w:val="00A94708"/>
    <w:rsid w:val="00A9478B"/>
    <w:rsid w:val="00A952F5"/>
    <w:rsid w:val="00A9588D"/>
    <w:rsid w:val="00A96084"/>
    <w:rsid w:val="00A962EF"/>
    <w:rsid w:val="00A97811"/>
    <w:rsid w:val="00AA0060"/>
    <w:rsid w:val="00AA0756"/>
    <w:rsid w:val="00AA1457"/>
    <w:rsid w:val="00AA2B29"/>
    <w:rsid w:val="00AA339C"/>
    <w:rsid w:val="00AA38AA"/>
    <w:rsid w:val="00AA3B55"/>
    <w:rsid w:val="00AA435B"/>
    <w:rsid w:val="00AA45A6"/>
    <w:rsid w:val="00AA49A8"/>
    <w:rsid w:val="00AA5560"/>
    <w:rsid w:val="00AA5AB7"/>
    <w:rsid w:val="00AA6ED7"/>
    <w:rsid w:val="00AA706E"/>
    <w:rsid w:val="00AA7B16"/>
    <w:rsid w:val="00AA7EFF"/>
    <w:rsid w:val="00AB0568"/>
    <w:rsid w:val="00AB1BB6"/>
    <w:rsid w:val="00AB1E51"/>
    <w:rsid w:val="00AB1FBD"/>
    <w:rsid w:val="00AB230B"/>
    <w:rsid w:val="00AB2529"/>
    <w:rsid w:val="00AB2B57"/>
    <w:rsid w:val="00AB3E52"/>
    <w:rsid w:val="00AB515B"/>
    <w:rsid w:val="00AB535B"/>
    <w:rsid w:val="00AB5D4D"/>
    <w:rsid w:val="00AC0ACB"/>
    <w:rsid w:val="00AC12F3"/>
    <w:rsid w:val="00AC7110"/>
    <w:rsid w:val="00AC782B"/>
    <w:rsid w:val="00AC7D69"/>
    <w:rsid w:val="00AD0BE8"/>
    <w:rsid w:val="00AD11B1"/>
    <w:rsid w:val="00AD22AE"/>
    <w:rsid w:val="00AD24F0"/>
    <w:rsid w:val="00AD40B9"/>
    <w:rsid w:val="00AD42B4"/>
    <w:rsid w:val="00AD5AC1"/>
    <w:rsid w:val="00AD6969"/>
    <w:rsid w:val="00AD755A"/>
    <w:rsid w:val="00AD781F"/>
    <w:rsid w:val="00AE1346"/>
    <w:rsid w:val="00AE2430"/>
    <w:rsid w:val="00AE3A7D"/>
    <w:rsid w:val="00AE581C"/>
    <w:rsid w:val="00AE5864"/>
    <w:rsid w:val="00AE618E"/>
    <w:rsid w:val="00AE61A1"/>
    <w:rsid w:val="00AF00B0"/>
    <w:rsid w:val="00AF0409"/>
    <w:rsid w:val="00AF0496"/>
    <w:rsid w:val="00AF2B0D"/>
    <w:rsid w:val="00AF2C2A"/>
    <w:rsid w:val="00AF2E6D"/>
    <w:rsid w:val="00AF3964"/>
    <w:rsid w:val="00AF4DE6"/>
    <w:rsid w:val="00AF55F3"/>
    <w:rsid w:val="00AF5F0E"/>
    <w:rsid w:val="00AF6179"/>
    <w:rsid w:val="00AF6229"/>
    <w:rsid w:val="00AF65B5"/>
    <w:rsid w:val="00AF6C52"/>
    <w:rsid w:val="00B019DE"/>
    <w:rsid w:val="00B057D8"/>
    <w:rsid w:val="00B061AA"/>
    <w:rsid w:val="00B06309"/>
    <w:rsid w:val="00B07197"/>
    <w:rsid w:val="00B07C51"/>
    <w:rsid w:val="00B07E69"/>
    <w:rsid w:val="00B10C1F"/>
    <w:rsid w:val="00B11974"/>
    <w:rsid w:val="00B13DF7"/>
    <w:rsid w:val="00B13E40"/>
    <w:rsid w:val="00B14ADF"/>
    <w:rsid w:val="00B160FE"/>
    <w:rsid w:val="00B163F6"/>
    <w:rsid w:val="00B202AA"/>
    <w:rsid w:val="00B218D4"/>
    <w:rsid w:val="00B22AB4"/>
    <w:rsid w:val="00B24E90"/>
    <w:rsid w:val="00B26223"/>
    <w:rsid w:val="00B2651A"/>
    <w:rsid w:val="00B26676"/>
    <w:rsid w:val="00B26DD0"/>
    <w:rsid w:val="00B3011B"/>
    <w:rsid w:val="00B308D1"/>
    <w:rsid w:val="00B34BE7"/>
    <w:rsid w:val="00B34F2E"/>
    <w:rsid w:val="00B3510A"/>
    <w:rsid w:val="00B35D9C"/>
    <w:rsid w:val="00B36106"/>
    <w:rsid w:val="00B370DE"/>
    <w:rsid w:val="00B41117"/>
    <w:rsid w:val="00B4137D"/>
    <w:rsid w:val="00B41EA4"/>
    <w:rsid w:val="00B437F3"/>
    <w:rsid w:val="00B450B4"/>
    <w:rsid w:val="00B4622C"/>
    <w:rsid w:val="00B46B90"/>
    <w:rsid w:val="00B50B3D"/>
    <w:rsid w:val="00B5205E"/>
    <w:rsid w:val="00B5227F"/>
    <w:rsid w:val="00B5245D"/>
    <w:rsid w:val="00B554ED"/>
    <w:rsid w:val="00B56CAD"/>
    <w:rsid w:val="00B618FA"/>
    <w:rsid w:val="00B62D71"/>
    <w:rsid w:val="00B636EB"/>
    <w:rsid w:val="00B648A7"/>
    <w:rsid w:val="00B64AC9"/>
    <w:rsid w:val="00B64E4F"/>
    <w:rsid w:val="00B65DD7"/>
    <w:rsid w:val="00B665E5"/>
    <w:rsid w:val="00B70C01"/>
    <w:rsid w:val="00B72053"/>
    <w:rsid w:val="00B7342A"/>
    <w:rsid w:val="00B74D13"/>
    <w:rsid w:val="00B77C93"/>
    <w:rsid w:val="00B8078B"/>
    <w:rsid w:val="00B80C09"/>
    <w:rsid w:val="00B814C1"/>
    <w:rsid w:val="00B81F7A"/>
    <w:rsid w:val="00B82FCF"/>
    <w:rsid w:val="00B836A2"/>
    <w:rsid w:val="00B83C8A"/>
    <w:rsid w:val="00B85BB3"/>
    <w:rsid w:val="00B86FAD"/>
    <w:rsid w:val="00B926D4"/>
    <w:rsid w:val="00B92B5A"/>
    <w:rsid w:val="00B92C6D"/>
    <w:rsid w:val="00B9557D"/>
    <w:rsid w:val="00B95C7E"/>
    <w:rsid w:val="00B9721A"/>
    <w:rsid w:val="00BA2CC2"/>
    <w:rsid w:val="00BA418D"/>
    <w:rsid w:val="00BA41C4"/>
    <w:rsid w:val="00BA4A7C"/>
    <w:rsid w:val="00BA5C54"/>
    <w:rsid w:val="00BA6AC5"/>
    <w:rsid w:val="00BA6E7A"/>
    <w:rsid w:val="00BB03C9"/>
    <w:rsid w:val="00BB1144"/>
    <w:rsid w:val="00BB3D77"/>
    <w:rsid w:val="00BB433E"/>
    <w:rsid w:val="00BB4EA5"/>
    <w:rsid w:val="00BB7DD1"/>
    <w:rsid w:val="00BC0219"/>
    <w:rsid w:val="00BC0EFC"/>
    <w:rsid w:val="00BC1217"/>
    <w:rsid w:val="00BC1F19"/>
    <w:rsid w:val="00BC33A5"/>
    <w:rsid w:val="00BC4BD2"/>
    <w:rsid w:val="00BC58D0"/>
    <w:rsid w:val="00BC6BA8"/>
    <w:rsid w:val="00BC6ED5"/>
    <w:rsid w:val="00BC79B9"/>
    <w:rsid w:val="00BD06DB"/>
    <w:rsid w:val="00BD60A9"/>
    <w:rsid w:val="00BD60FA"/>
    <w:rsid w:val="00BD61E8"/>
    <w:rsid w:val="00BD7F30"/>
    <w:rsid w:val="00BE0A76"/>
    <w:rsid w:val="00BE151B"/>
    <w:rsid w:val="00BE1B59"/>
    <w:rsid w:val="00BE42AD"/>
    <w:rsid w:val="00BE452A"/>
    <w:rsid w:val="00BE57E3"/>
    <w:rsid w:val="00BE66FE"/>
    <w:rsid w:val="00BE67DB"/>
    <w:rsid w:val="00BE6E7D"/>
    <w:rsid w:val="00BF0463"/>
    <w:rsid w:val="00BF1204"/>
    <w:rsid w:val="00BF1400"/>
    <w:rsid w:val="00BF7D6A"/>
    <w:rsid w:val="00C00738"/>
    <w:rsid w:val="00C00858"/>
    <w:rsid w:val="00C01B89"/>
    <w:rsid w:val="00C029CB"/>
    <w:rsid w:val="00C02FD1"/>
    <w:rsid w:val="00C038A9"/>
    <w:rsid w:val="00C04C57"/>
    <w:rsid w:val="00C05463"/>
    <w:rsid w:val="00C055DF"/>
    <w:rsid w:val="00C10447"/>
    <w:rsid w:val="00C11124"/>
    <w:rsid w:val="00C11919"/>
    <w:rsid w:val="00C123A0"/>
    <w:rsid w:val="00C12C8C"/>
    <w:rsid w:val="00C140A2"/>
    <w:rsid w:val="00C15B7F"/>
    <w:rsid w:val="00C16498"/>
    <w:rsid w:val="00C164A8"/>
    <w:rsid w:val="00C16950"/>
    <w:rsid w:val="00C1704F"/>
    <w:rsid w:val="00C174FB"/>
    <w:rsid w:val="00C17CE8"/>
    <w:rsid w:val="00C17D8C"/>
    <w:rsid w:val="00C246D4"/>
    <w:rsid w:val="00C26571"/>
    <w:rsid w:val="00C276B6"/>
    <w:rsid w:val="00C27DA6"/>
    <w:rsid w:val="00C27E7C"/>
    <w:rsid w:val="00C309B4"/>
    <w:rsid w:val="00C3118F"/>
    <w:rsid w:val="00C314E1"/>
    <w:rsid w:val="00C31A4E"/>
    <w:rsid w:val="00C31BEC"/>
    <w:rsid w:val="00C3214B"/>
    <w:rsid w:val="00C34919"/>
    <w:rsid w:val="00C34B03"/>
    <w:rsid w:val="00C35967"/>
    <w:rsid w:val="00C35B39"/>
    <w:rsid w:val="00C36809"/>
    <w:rsid w:val="00C36977"/>
    <w:rsid w:val="00C37EAE"/>
    <w:rsid w:val="00C40153"/>
    <w:rsid w:val="00C4062D"/>
    <w:rsid w:val="00C408FB"/>
    <w:rsid w:val="00C40E6A"/>
    <w:rsid w:val="00C42A91"/>
    <w:rsid w:val="00C42B27"/>
    <w:rsid w:val="00C42E56"/>
    <w:rsid w:val="00C4451E"/>
    <w:rsid w:val="00C44AA1"/>
    <w:rsid w:val="00C45135"/>
    <w:rsid w:val="00C4516D"/>
    <w:rsid w:val="00C45680"/>
    <w:rsid w:val="00C45E5A"/>
    <w:rsid w:val="00C45F04"/>
    <w:rsid w:val="00C47274"/>
    <w:rsid w:val="00C47FE0"/>
    <w:rsid w:val="00C500C0"/>
    <w:rsid w:val="00C50F5F"/>
    <w:rsid w:val="00C515A1"/>
    <w:rsid w:val="00C51F2F"/>
    <w:rsid w:val="00C5262C"/>
    <w:rsid w:val="00C53D4A"/>
    <w:rsid w:val="00C54680"/>
    <w:rsid w:val="00C55157"/>
    <w:rsid w:val="00C55CB1"/>
    <w:rsid w:val="00C566F2"/>
    <w:rsid w:val="00C61228"/>
    <w:rsid w:val="00C633E0"/>
    <w:rsid w:val="00C64702"/>
    <w:rsid w:val="00C648D2"/>
    <w:rsid w:val="00C65E8A"/>
    <w:rsid w:val="00C670DE"/>
    <w:rsid w:val="00C67FEE"/>
    <w:rsid w:val="00C70C0B"/>
    <w:rsid w:val="00C7155D"/>
    <w:rsid w:val="00C71AE8"/>
    <w:rsid w:val="00C71B71"/>
    <w:rsid w:val="00C73A24"/>
    <w:rsid w:val="00C76572"/>
    <w:rsid w:val="00C766B4"/>
    <w:rsid w:val="00C76D20"/>
    <w:rsid w:val="00C81EE5"/>
    <w:rsid w:val="00C8367C"/>
    <w:rsid w:val="00C8395D"/>
    <w:rsid w:val="00C83A2A"/>
    <w:rsid w:val="00C83C7B"/>
    <w:rsid w:val="00C84653"/>
    <w:rsid w:val="00C84B90"/>
    <w:rsid w:val="00C8523E"/>
    <w:rsid w:val="00C8545D"/>
    <w:rsid w:val="00C857EF"/>
    <w:rsid w:val="00C86973"/>
    <w:rsid w:val="00C86B22"/>
    <w:rsid w:val="00C86E54"/>
    <w:rsid w:val="00C875AF"/>
    <w:rsid w:val="00C90DD1"/>
    <w:rsid w:val="00C921E9"/>
    <w:rsid w:val="00C92439"/>
    <w:rsid w:val="00C929F1"/>
    <w:rsid w:val="00C938DB"/>
    <w:rsid w:val="00C941BB"/>
    <w:rsid w:val="00C947AB"/>
    <w:rsid w:val="00C955F7"/>
    <w:rsid w:val="00C95A10"/>
    <w:rsid w:val="00C96416"/>
    <w:rsid w:val="00CA00B2"/>
    <w:rsid w:val="00CA08BB"/>
    <w:rsid w:val="00CA0DF4"/>
    <w:rsid w:val="00CA17DF"/>
    <w:rsid w:val="00CA18E8"/>
    <w:rsid w:val="00CA394C"/>
    <w:rsid w:val="00CA538E"/>
    <w:rsid w:val="00CA5C52"/>
    <w:rsid w:val="00CA6B6B"/>
    <w:rsid w:val="00CB0110"/>
    <w:rsid w:val="00CB07ED"/>
    <w:rsid w:val="00CB11EF"/>
    <w:rsid w:val="00CB22AA"/>
    <w:rsid w:val="00CB2CD9"/>
    <w:rsid w:val="00CB357C"/>
    <w:rsid w:val="00CB3957"/>
    <w:rsid w:val="00CB549B"/>
    <w:rsid w:val="00CB5E0E"/>
    <w:rsid w:val="00CB6B93"/>
    <w:rsid w:val="00CC1050"/>
    <w:rsid w:val="00CC1813"/>
    <w:rsid w:val="00CC1836"/>
    <w:rsid w:val="00CC1839"/>
    <w:rsid w:val="00CC1E7A"/>
    <w:rsid w:val="00CC1F77"/>
    <w:rsid w:val="00CC3A76"/>
    <w:rsid w:val="00CC4AD9"/>
    <w:rsid w:val="00CC5733"/>
    <w:rsid w:val="00CC576E"/>
    <w:rsid w:val="00CC60C7"/>
    <w:rsid w:val="00CC7ACA"/>
    <w:rsid w:val="00CC7CAC"/>
    <w:rsid w:val="00CC7ECC"/>
    <w:rsid w:val="00CD076A"/>
    <w:rsid w:val="00CD163D"/>
    <w:rsid w:val="00CD1F9F"/>
    <w:rsid w:val="00CD22F1"/>
    <w:rsid w:val="00CD416C"/>
    <w:rsid w:val="00CD4842"/>
    <w:rsid w:val="00CD62F2"/>
    <w:rsid w:val="00CD7DB7"/>
    <w:rsid w:val="00CE3A1F"/>
    <w:rsid w:val="00CE4984"/>
    <w:rsid w:val="00CE49C4"/>
    <w:rsid w:val="00CE5C31"/>
    <w:rsid w:val="00CE612C"/>
    <w:rsid w:val="00CE78DA"/>
    <w:rsid w:val="00CF0D7F"/>
    <w:rsid w:val="00CF0DBE"/>
    <w:rsid w:val="00CF1590"/>
    <w:rsid w:val="00CF2336"/>
    <w:rsid w:val="00CF2B69"/>
    <w:rsid w:val="00CF3B09"/>
    <w:rsid w:val="00CF41F8"/>
    <w:rsid w:val="00CF5417"/>
    <w:rsid w:val="00D0004D"/>
    <w:rsid w:val="00D0167E"/>
    <w:rsid w:val="00D01897"/>
    <w:rsid w:val="00D02602"/>
    <w:rsid w:val="00D04A95"/>
    <w:rsid w:val="00D05B11"/>
    <w:rsid w:val="00D0702F"/>
    <w:rsid w:val="00D0733F"/>
    <w:rsid w:val="00D07D23"/>
    <w:rsid w:val="00D11B31"/>
    <w:rsid w:val="00D12D55"/>
    <w:rsid w:val="00D14768"/>
    <w:rsid w:val="00D14A9C"/>
    <w:rsid w:val="00D15B07"/>
    <w:rsid w:val="00D16471"/>
    <w:rsid w:val="00D16F15"/>
    <w:rsid w:val="00D2026E"/>
    <w:rsid w:val="00D218DD"/>
    <w:rsid w:val="00D2197D"/>
    <w:rsid w:val="00D23375"/>
    <w:rsid w:val="00D23B55"/>
    <w:rsid w:val="00D25420"/>
    <w:rsid w:val="00D25900"/>
    <w:rsid w:val="00D26D6F"/>
    <w:rsid w:val="00D27EAD"/>
    <w:rsid w:val="00D32FF8"/>
    <w:rsid w:val="00D33F30"/>
    <w:rsid w:val="00D35B67"/>
    <w:rsid w:val="00D36E54"/>
    <w:rsid w:val="00D377C1"/>
    <w:rsid w:val="00D4011E"/>
    <w:rsid w:val="00D408C0"/>
    <w:rsid w:val="00D421C5"/>
    <w:rsid w:val="00D43790"/>
    <w:rsid w:val="00D44A2C"/>
    <w:rsid w:val="00D4558F"/>
    <w:rsid w:val="00D46DA5"/>
    <w:rsid w:val="00D473E5"/>
    <w:rsid w:val="00D500EB"/>
    <w:rsid w:val="00D50A80"/>
    <w:rsid w:val="00D50D1C"/>
    <w:rsid w:val="00D5398E"/>
    <w:rsid w:val="00D5418F"/>
    <w:rsid w:val="00D559BB"/>
    <w:rsid w:val="00D578E2"/>
    <w:rsid w:val="00D57F3E"/>
    <w:rsid w:val="00D60BD8"/>
    <w:rsid w:val="00D62D3B"/>
    <w:rsid w:val="00D63129"/>
    <w:rsid w:val="00D643FA"/>
    <w:rsid w:val="00D645FF"/>
    <w:rsid w:val="00D675CE"/>
    <w:rsid w:val="00D71073"/>
    <w:rsid w:val="00D7127D"/>
    <w:rsid w:val="00D71875"/>
    <w:rsid w:val="00D718AE"/>
    <w:rsid w:val="00D7216D"/>
    <w:rsid w:val="00D762ED"/>
    <w:rsid w:val="00D77727"/>
    <w:rsid w:val="00D778C2"/>
    <w:rsid w:val="00D77BBB"/>
    <w:rsid w:val="00D815B7"/>
    <w:rsid w:val="00D83C7B"/>
    <w:rsid w:val="00D84C4E"/>
    <w:rsid w:val="00D84C9E"/>
    <w:rsid w:val="00D85B63"/>
    <w:rsid w:val="00D85F65"/>
    <w:rsid w:val="00D86FBE"/>
    <w:rsid w:val="00D87916"/>
    <w:rsid w:val="00D921B2"/>
    <w:rsid w:val="00D9368D"/>
    <w:rsid w:val="00D94569"/>
    <w:rsid w:val="00D957D2"/>
    <w:rsid w:val="00D97332"/>
    <w:rsid w:val="00DA2746"/>
    <w:rsid w:val="00DA5E3F"/>
    <w:rsid w:val="00DA7DD2"/>
    <w:rsid w:val="00DB03B9"/>
    <w:rsid w:val="00DB0A74"/>
    <w:rsid w:val="00DB0B11"/>
    <w:rsid w:val="00DB0D66"/>
    <w:rsid w:val="00DB0DEE"/>
    <w:rsid w:val="00DB1629"/>
    <w:rsid w:val="00DB16A4"/>
    <w:rsid w:val="00DB2CEA"/>
    <w:rsid w:val="00DB38D2"/>
    <w:rsid w:val="00DB4D90"/>
    <w:rsid w:val="00DB6311"/>
    <w:rsid w:val="00DB7330"/>
    <w:rsid w:val="00DC184C"/>
    <w:rsid w:val="00DC19B3"/>
    <w:rsid w:val="00DC1D05"/>
    <w:rsid w:val="00DC25CE"/>
    <w:rsid w:val="00DC2C75"/>
    <w:rsid w:val="00DC3B97"/>
    <w:rsid w:val="00DC4079"/>
    <w:rsid w:val="00DC5141"/>
    <w:rsid w:val="00DC521B"/>
    <w:rsid w:val="00DC5246"/>
    <w:rsid w:val="00DC5C3C"/>
    <w:rsid w:val="00DC5E41"/>
    <w:rsid w:val="00DC6E02"/>
    <w:rsid w:val="00DC7566"/>
    <w:rsid w:val="00DC78F3"/>
    <w:rsid w:val="00DD1E01"/>
    <w:rsid w:val="00DD1F00"/>
    <w:rsid w:val="00DD320E"/>
    <w:rsid w:val="00DD4928"/>
    <w:rsid w:val="00DD4BE3"/>
    <w:rsid w:val="00DD52BE"/>
    <w:rsid w:val="00DD5CC9"/>
    <w:rsid w:val="00DD6024"/>
    <w:rsid w:val="00DD6FF2"/>
    <w:rsid w:val="00DE13D8"/>
    <w:rsid w:val="00DE1D93"/>
    <w:rsid w:val="00DE3EC9"/>
    <w:rsid w:val="00DE4287"/>
    <w:rsid w:val="00DE48EF"/>
    <w:rsid w:val="00DE4DDC"/>
    <w:rsid w:val="00DE7BDA"/>
    <w:rsid w:val="00DE7D95"/>
    <w:rsid w:val="00DF2240"/>
    <w:rsid w:val="00DF29BF"/>
    <w:rsid w:val="00DF39D8"/>
    <w:rsid w:val="00DF74DF"/>
    <w:rsid w:val="00DF774A"/>
    <w:rsid w:val="00DF7F66"/>
    <w:rsid w:val="00E00C5B"/>
    <w:rsid w:val="00E00D6B"/>
    <w:rsid w:val="00E058F6"/>
    <w:rsid w:val="00E05CC9"/>
    <w:rsid w:val="00E06977"/>
    <w:rsid w:val="00E06A59"/>
    <w:rsid w:val="00E122AE"/>
    <w:rsid w:val="00E12B71"/>
    <w:rsid w:val="00E139AC"/>
    <w:rsid w:val="00E16CF5"/>
    <w:rsid w:val="00E1728B"/>
    <w:rsid w:val="00E20E68"/>
    <w:rsid w:val="00E211FC"/>
    <w:rsid w:val="00E214A2"/>
    <w:rsid w:val="00E21CE6"/>
    <w:rsid w:val="00E238AD"/>
    <w:rsid w:val="00E23904"/>
    <w:rsid w:val="00E2681B"/>
    <w:rsid w:val="00E278E8"/>
    <w:rsid w:val="00E30231"/>
    <w:rsid w:val="00E30EFC"/>
    <w:rsid w:val="00E31264"/>
    <w:rsid w:val="00E3297E"/>
    <w:rsid w:val="00E33762"/>
    <w:rsid w:val="00E342DD"/>
    <w:rsid w:val="00E343B6"/>
    <w:rsid w:val="00E35B12"/>
    <w:rsid w:val="00E37E78"/>
    <w:rsid w:val="00E40851"/>
    <w:rsid w:val="00E41B18"/>
    <w:rsid w:val="00E41F5B"/>
    <w:rsid w:val="00E429BE"/>
    <w:rsid w:val="00E42B7C"/>
    <w:rsid w:val="00E42E94"/>
    <w:rsid w:val="00E43CD7"/>
    <w:rsid w:val="00E43D1B"/>
    <w:rsid w:val="00E43E00"/>
    <w:rsid w:val="00E46056"/>
    <w:rsid w:val="00E46661"/>
    <w:rsid w:val="00E4765C"/>
    <w:rsid w:val="00E47BC1"/>
    <w:rsid w:val="00E501F9"/>
    <w:rsid w:val="00E5285B"/>
    <w:rsid w:val="00E537A8"/>
    <w:rsid w:val="00E53AA1"/>
    <w:rsid w:val="00E544B0"/>
    <w:rsid w:val="00E54F99"/>
    <w:rsid w:val="00E55502"/>
    <w:rsid w:val="00E5582D"/>
    <w:rsid w:val="00E5673F"/>
    <w:rsid w:val="00E56DDF"/>
    <w:rsid w:val="00E602C2"/>
    <w:rsid w:val="00E6066A"/>
    <w:rsid w:val="00E60B36"/>
    <w:rsid w:val="00E6149E"/>
    <w:rsid w:val="00E61956"/>
    <w:rsid w:val="00E637A0"/>
    <w:rsid w:val="00E637DD"/>
    <w:rsid w:val="00E63F69"/>
    <w:rsid w:val="00E64109"/>
    <w:rsid w:val="00E64579"/>
    <w:rsid w:val="00E647DD"/>
    <w:rsid w:val="00E64AC2"/>
    <w:rsid w:val="00E65380"/>
    <w:rsid w:val="00E65993"/>
    <w:rsid w:val="00E65AA7"/>
    <w:rsid w:val="00E67010"/>
    <w:rsid w:val="00E6734F"/>
    <w:rsid w:val="00E676AE"/>
    <w:rsid w:val="00E679EE"/>
    <w:rsid w:val="00E701AA"/>
    <w:rsid w:val="00E7076D"/>
    <w:rsid w:val="00E70BCE"/>
    <w:rsid w:val="00E711A2"/>
    <w:rsid w:val="00E7153D"/>
    <w:rsid w:val="00E7396A"/>
    <w:rsid w:val="00E73ABD"/>
    <w:rsid w:val="00E73D49"/>
    <w:rsid w:val="00E754DC"/>
    <w:rsid w:val="00E766B2"/>
    <w:rsid w:val="00E769C3"/>
    <w:rsid w:val="00E81A00"/>
    <w:rsid w:val="00E81AFF"/>
    <w:rsid w:val="00E822EA"/>
    <w:rsid w:val="00E82ED9"/>
    <w:rsid w:val="00E83BD8"/>
    <w:rsid w:val="00E8469C"/>
    <w:rsid w:val="00E85966"/>
    <w:rsid w:val="00E85FF7"/>
    <w:rsid w:val="00E861F9"/>
    <w:rsid w:val="00E86AAC"/>
    <w:rsid w:val="00E86C1E"/>
    <w:rsid w:val="00E87EB4"/>
    <w:rsid w:val="00E90D5D"/>
    <w:rsid w:val="00E917EF"/>
    <w:rsid w:val="00E920AD"/>
    <w:rsid w:val="00E92800"/>
    <w:rsid w:val="00E93AAE"/>
    <w:rsid w:val="00E949A0"/>
    <w:rsid w:val="00E952A0"/>
    <w:rsid w:val="00E95AFD"/>
    <w:rsid w:val="00E96020"/>
    <w:rsid w:val="00E96161"/>
    <w:rsid w:val="00E96728"/>
    <w:rsid w:val="00E96E82"/>
    <w:rsid w:val="00E96F99"/>
    <w:rsid w:val="00EA0457"/>
    <w:rsid w:val="00EA0CF8"/>
    <w:rsid w:val="00EA0F9C"/>
    <w:rsid w:val="00EA1428"/>
    <w:rsid w:val="00EA15D7"/>
    <w:rsid w:val="00EA2960"/>
    <w:rsid w:val="00EA4CBC"/>
    <w:rsid w:val="00EA4F86"/>
    <w:rsid w:val="00EA6367"/>
    <w:rsid w:val="00EA67F2"/>
    <w:rsid w:val="00EA7509"/>
    <w:rsid w:val="00EB049E"/>
    <w:rsid w:val="00EB0D85"/>
    <w:rsid w:val="00EB4631"/>
    <w:rsid w:val="00EB47EC"/>
    <w:rsid w:val="00EB7091"/>
    <w:rsid w:val="00EB749A"/>
    <w:rsid w:val="00EC0F7D"/>
    <w:rsid w:val="00EC12F0"/>
    <w:rsid w:val="00EC18C6"/>
    <w:rsid w:val="00EC2C48"/>
    <w:rsid w:val="00EC2F05"/>
    <w:rsid w:val="00EC42F1"/>
    <w:rsid w:val="00EC59DA"/>
    <w:rsid w:val="00EC7359"/>
    <w:rsid w:val="00ED0E60"/>
    <w:rsid w:val="00ED10DB"/>
    <w:rsid w:val="00ED1BD3"/>
    <w:rsid w:val="00ED266A"/>
    <w:rsid w:val="00ED288A"/>
    <w:rsid w:val="00ED37EA"/>
    <w:rsid w:val="00ED4926"/>
    <w:rsid w:val="00ED52B8"/>
    <w:rsid w:val="00ED58D5"/>
    <w:rsid w:val="00ED5ACC"/>
    <w:rsid w:val="00ED61A9"/>
    <w:rsid w:val="00ED664B"/>
    <w:rsid w:val="00ED6B4F"/>
    <w:rsid w:val="00ED6BE5"/>
    <w:rsid w:val="00ED74B7"/>
    <w:rsid w:val="00ED74BE"/>
    <w:rsid w:val="00ED7A8F"/>
    <w:rsid w:val="00EE03EE"/>
    <w:rsid w:val="00EE1106"/>
    <w:rsid w:val="00EE22E0"/>
    <w:rsid w:val="00EE57D9"/>
    <w:rsid w:val="00EE6631"/>
    <w:rsid w:val="00EE665B"/>
    <w:rsid w:val="00EF0464"/>
    <w:rsid w:val="00EF330E"/>
    <w:rsid w:val="00EF3824"/>
    <w:rsid w:val="00EF4437"/>
    <w:rsid w:val="00EF491B"/>
    <w:rsid w:val="00EF4BFA"/>
    <w:rsid w:val="00EF4D8C"/>
    <w:rsid w:val="00EF4F80"/>
    <w:rsid w:val="00EF5BE7"/>
    <w:rsid w:val="00EF6F05"/>
    <w:rsid w:val="00F0019B"/>
    <w:rsid w:val="00F002A6"/>
    <w:rsid w:val="00F00C42"/>
    <w:rsid w:val="00F01100"/>
    <w:rsid w:val="00F03AEE"/>
    <w:rsid w:val="00F05135"/>
    <w:rsid w:val="00F054F8"/>
    <w:rsid w:val="00F062EF"/>
    <w:rsid w:val="00F06D4B"/>
    <w:rsid w:val="00F0777A"/>
    <w:rsid w:val="00F119FA"/>
    <w:rsid w:val="00F1243E"/>
    <w:rsid w:val="00F1351D"/>
    <w:rsid w:val="00F13FBA"/>
    <w:rsid w:val="00F14753"/>
    <w:rsid w:val="00F14F8F"/>
    <w:rsid w:val="00F1563A"/>
    <w:rsid w:val="00F15D86"/>
    <w:rsid w:val="00F16C55"/>
    <w:rsid w:val="00F17E8F"/>
    <w:rsid w:val="00F204E7"/>
    <w:rsid w:val="00F21C40"/>
    <w:rsid w:val="00F2260D"/>
    <w:rsid w:val="00F239D1"/>
    <w:rsid w:val="00F23B69"/>
    <w:rsid w:val="00F24BEE"/>
    <w:rsid w:val="00F24E4C"/>
    <w:rsid w:val="00F25212"/>
    <w:rsid w:val="00F26DB1"/>
    <w:rsid w:val="00F26F6F"/>
    <w:rsid w:val="00F27540"/>
    <w:rsid w:val="00F27720"/>
    <w:rsid w:val="00F27FB7"/>
    <w:rsid w:val="00F30C76"/>
    <w:rsid w:val="00F31D18"/>
    <w:rsid w:val="00F325B9"/>
    <w:rsid w:val="00F32B88"/>
    <w:rsid w:val="00F32ECB"/>
    <w:rsid w:val="00F40D9E"/>
    <w:rsid w:val="00F41016"/>
    <w:rsid w:val="00F434EA"/>
    <w:rsid w:val="00F434FB"/>
    <w:rsid w:val="00F4420D"/>
    <w:rsid w:val="00F44A4A"/>
    <w:rsid w:val="00F44CDB"/>
    <w:rsid w:val="00F467B9"/>
    <w:rsid w:val="00F46EDF"/>
    <w:rsid w:val="00F471BD"/>
    <w:rsid w:val="00F50DD8"/>
    <w:rsid w:val="00F521F8"/>
    <w:rsid w:val="00F522B6"/>
    <w:rsid w:val="00F52C67"/>
    <w:rsid w:val="00F52F86"/>
    <w:rsid w:val="00F5426E"/>
    <w:rsid w:val="00F563B1"/>
    <w:rsid w:val="00F56D77"/>
    <w:rsid w:val="00F575C8"/>
    <w:rsid w:val="00F60E23"/>
    <w:rsid w:val="00F612D1"/>
    <w:rsid w:val="00F61696"/>
    <w:rsid w:val="00F61D10"/>
    <w:rsid w:val="00F62770"/>
    <w:rsid w:val="00F65F46"/>
    <w:rsid w:val="00F66864"/>
    <w:rsid w:val="00F6687C"/>
    <w:rsid w:val="00F67D6C"/>
    <w:rsid w:val="00F7033A"/>
    <w:rsid w:val="00F70C23"/>
    <w:rsid w:val="00F70E08"/>
    <w:rsid w:val="00F71669"/>
    <w:rsid w:val="00F7272E"/>
    <w:rsid w:val="00F7306F"/>
    <w:rsid w:val="00F73659"/>
    <w:rsid w:val="00F73A32"/>
    <w:rsid w:val="00F73A78"/>
    <w:rsid w:val="00F7546B"/>
    <w:rsid w:val="00F7572A"/>
    <w:rsid w:val="00F75845"/>
    <w:rsid w:val="00F76C04"/>
    <w:rsid w:val="00F77453"/>
    <w:rsid w:val="00F77730"/>
    <w:rsid w:val="00F779FE"/>
    <w:rsid w:val="00F77BF4"/>
    <w:rsid w:val="00F8122B"/>
    <w:rsid w:val="00F814C0"/>
    <w:rsid w:val="00F8304C"/>
    <w:rsid w:val="00F8447F"/>
    <w:rsid w:val="00F844C5"/>
    <w:rsid w:val="00F8635D"/>
    <w:rsid w:val="00F86D5B"/>
    <w:rsid w:val="00F8709F"/>
    <w:rsid w:val="00F87EA8"/>
    <w:rsid w:val="00F90507"/>
    <w:rsid w:val="00F91C5E"/>
    <w:rsid w:val="00F92086"/>
    <w:rsid w:val="00F942A4"/>
    <w:rsid w:val="00F947CD"/>
    <w:rsid w:val="00F94BDE"/>
    <w:rsid w:val="00F9675A"/>
    <w:rsid w:val="00F96F65"/>
    <w:rsid w:val="00F9703D"/>
    <w:rsid w:val="00F9729C"/>
    <w:rsid w:val="00FA0914"/>
    <w:rsid w:val="00FA100E"/>
    <w:rsid w:val="00FA1056"/>
    <w:rsid w:val="00FA126C"/>
    <w:rsid w:val="00FA163A"/>
    <w:rsid w:val="00FA1C1E"/>
    <w:rsid w:val="00FA27BE"/>
    <w:rsid w:val="00FA3941"/>
    <w:rsid w:val="00FA4D87"/>
    <w:rsid w:val="00FA7096"/>
    <w:rsid w:val="00FA720B"/>
    <w:rsid w:val="00FA78AE"/>
    <w:rsid w:val="00FB04D6"/>
    <w:rsid w:val="00FB27EF"/>
    <w:rsid w:val="00FB484B"/>
    <w:rsid w:val="00FB5203"/>
    <w:rsid w:val="00FB52C5"/>
    <w:rsid w:val="00FB5F6F"/>
    <w:rsid w:val="00FB65E9"/>
    <w:rsid w:val="00FB6E16"/>
    <w:rsid w:val="00FC0445"/>
    <w:rsid w:val="00FC11CD"/>
    <w:rsid w:val="00FC2206"/>
    <w:rsid w:val="00FC3E3F"/>
    <w:rsid w:val="00FC3F10"/>
    <w:rsid w:val="00FC4F0B"/>
    <w:rsid w:val="00FC67EE"/>
    <w:rsid w:val="00FD2207"/>
    <w:rsid w:val="00FD2916"/>
    <w:rsid w:val="00FD4411"/>
    <w:rsid w:val="00FD62A6"/>
    <w:rsid w:val="00FD6A0A"/>
    <w:rsid w:val="00FD700C"/>
    <w:rsid w:val="00FD70BF"/>
    <w:rsid w:val="00FD7D9B"/>
    <w:rsid w:val="00FE02B6"/>
    <w:rsid w:val="00FE0FF0"/>
    <w:rsid w:val="00FE2DEC"/>
    <w:rsid w:val="00FE3020"/>
    <w:rsid w:val="00FE3222"/>
    <w:rsid w:val="00FE326A"/>
    <w:rsid w:val="00FE348B"/>
    <w:rsid w:val="00FE3D45"/>
    <w:rsid w:val="00FE5057"/>
    <w:rsid w:val="00FE5531"/>
    <w:rsid w:val="00FE6733"/>
    <w:rsid w:val="00FE6BAE"/>
    <w:rsid w:val="00FE6DF9"/>
    <w:rsid w:val="00FE7575"/>
    <w:rsid w:val="00FF11AE"/>
    <w:rsid w:val="00FF2174"/>
    <w:rsid w:val="00FF26C7"/>
    <w:rsid w:val="00FF2FAE"/>
    <w:rsid w:val="00FF34DF"/>
    <w:rsid w:val="00FF3A25"/>
    <w:rsid w:val="00FF3EAE"/>
    <w:rsid w:val="00FF5009"/>
    <w:rsid w:val="00FF5CCF"/>
    <w:rsid w:val="00FF7C04"/>
    <w:rsid w:val="05C19EE3"/>
    <w:rsid w:val="06875BC1"/>
    <w:rsid w:val="0B450AB5"/>
    <w:rsid w:val="0BF7D261"/>
    <w:rsid w:val="0F1E1360"/>
    <w:rsid w:val="1DA4ED9C"/>
    <w:rsid w:val="1F028B78"/>
    <w:rsid w:val="204C4CAC"/>
    <w:rsid w:val="2116262C"/>
    <w:rsid w:val="221497F3"/>
    <w:rsid w:val="24C6F249"/>
    <w:rsid w:val="24ED436C"/>
    <w:rsid w:val="259F49C7"/>
    <w:rsid w:val="2939017E"/>
    <w:rsid w:val="2947A1E1"/>
    <w:rsid w:val="2CBAAFA4"/>
    <w:rsid w:val="2D6262A7"/>
    <w:rsid w:val="303868E3"/>
    <w:rsid w:val="32227336"/>
    <w:rsid w:val="3F521ED3"/>
    <w:rsid w:val="4490D241"/>
    <w:rsid w:val="4888A165"/>
    <w:rsid w:val="4CD8FBC3"/>
    <w:rsid w:val="4CFB0454"/>
    <w:rsid w:val="4E74AF6D"/>
    <w:rsid w:val="51D82DA0"/>
    <w:rsid w:val="574B08D9"/>
    <w:rsid w:val="57D9A445"/>
    <w:rsid w:val="5944AD0E"/>
    <w:rsid w:val="599FD5A2"/>
    <w:rsid w:val="6027847A"/>
    <w:rsid w:val="6273F4FE"/>
    <w:rsid w:val="63340271"/>
    <w:rsid w:val="67E213CA"/>
    <w:rsid w:val="68C60DBB"/>
    <w:rsid w:val="6B4ED401"/>
    <w:rsid w:val="6D0860DB"/>
    <w:rsid w:val="6D85E06D"/>
    <w:rsid w:val="6DE92351"/>
    <w:rsid w:val="7BEBE2CE"/>
    <w:rsid w:val="7CB3208B"/>
    <w:rsid w:val="7D04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F371D2"/>
  <w15:chartTrackingRefBased/>
  <w15:docId w15:val="{FDCEF06E-1C8D-7042-A151-DE2E92F6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B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68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A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2A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2A4B"/>
    <w:rPr>
      <w:sz w:val="18"/>
      <w:szCs w:val="18"/>
    </w:rPr>
  </w:style>
  <w:style w:type="paragraph" w:styleId="Revision">
    <w:name w:val="Revision"/>
    <w:hidden/>
    <w:uiPriority w:val="99"/>
    <w:semiHidden/>
    <w:rsid w:val="007B2A4B"/>
  </w:style>
  <w:style w:type="character" w:styleId="CommentReference">
    <w:name w:val="annotation reference"/>
    <w:basedOn w:val="DefaultParagraphFont"/>
    <w:uiPriority w:val="99"/>
    <w:semiHidden/>
    <w:unhideWhenUsed/>
    <w:rsid w:val="008443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8443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443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368"/>
    <w:rPr>
      <w:b/>
      <w:bCs/>
    </w:rPr>
  </w:style>
  <w:style w:type="character" w:styleId="Hyperlink">
    <w:name w:val="Hyperlink"/>
    <w:basedOn w:val="DefaultParagraphFont"/>
    <w:uiPriority w:val="99"/>
    <w:unhideWhenUsed/>
    <w:rsid w:val="007640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0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D62"/>
    <w:pPr>
      <w:ind w:left="720"/>
      <w:contextualSpacing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6864"/>
    <w:rPr>
      <w:b/>
      <w:bCs/>
      <w:kern w:val="44"/>
      <w:sz w:val="44"/>
      <w:szCs w:val="44"/>
    </w:rPr>
  </w:style>
  <w:style w:type="paragraph" w:customStyle="1" w:styleId="Default">
    <w:name w:val="Default"/>
    <w:rsid w:val="00F01100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9C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A6C4-8CE0-4FAD-9DB4-08A290B7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ONeal.ex</cp:lastModifiedBy>
  <cp:revision>2</cp:revision>
  <cp:lastPrinted>2024-11-26T07:57:00Z</cp:lastPrinted>
  <dcterms:created xsi:type="dcterms:W3CDTF">2025-02-03T16:59:00Z</dcterms:created>
  <dcterms:modified xsi:type="dcterms:W3CDTF">2025-02-03T16:59:00Z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23967e75,5e919feb,35af177e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2024-09-19T08:20:45Z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a4d85f2a-3e37-4961-a542-56318c689406</vt:lpwstr>
  </property>
  <property fmtid="{D5CDD505-2E9C-101B-9397-08002B2CF9AE}" pid="11" name="MSIP_Label_8e19d756-792e-42a1-bcad-4cb9051ddd2d_ContentBits">
    <vt:lpwstr>2</vt:lpwstr>
  </property>
</Properties>
</file>